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CellMar>
          <w:left w:w="0" w:type="dxa"/>
          <w:right w:w="0" w:type="dxa"/>
        </w:tblCellMar>
        <w:tblLook w:val="04A0" w:firstRow="1" w:lastRow="0" w:firstColumn="1" w:lastColumn="0" w:noHBand="0" w:noVBand="1"/>
      </w:tblPr>
      <w:tblGrid>
        <w:gridCol w:w="9630"/>
      </w:tblGrid>
      <w:tr w:rsidR="00867196" w:rsidRPr="00867196" w:rsidTr="001E0D7E">
        <w:trPr>
          <w:tblCellSpacing w:w="0" w:type="dxa"/>
          <w:jc w:val="center"/>
        </w:trPr>
        <w:tc>
          <w:tcPr>
            <w:tcW w:w="963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15"/>
              <w:gridCol w:w="4815"/>
            </w:tblGrid>
            <w:tr w:rsidR="00867196" w:rsidRPr="00867196" w:rsidTr="00C7672B">
              <w:trPr>
                <w:trHeight w:val="20"/>
                <w:tblCellSpacing w:w="0" w:type="dxa"/>
              </w:trPr>
              <w:tc>
                <w:tcPr>
                  <w:tcW w:w="0" w:type="auto"/>
                  <w:vAlign w:val="center"/>
                  <w:hideMark/>
                </w:tcPr>
                <w:p w:rsidR="00867196" w:rsidRPr="00867196" w:rsidRDefault="00867196" w:rsidP="00867196">
                  <w:pPr>
                    <w:spacing w:after="0" w:line="240" w:lineRule="auto"/>
                    <w:rPr>
                      <w:rFonts w:ascii="Times New Roman" w:eastAsia="Times New Roman" w:hAnsi="Times New Roman" w:cs="Times New Roman"/>
                      <w:sz w:val="24"/>
                      <w:szCs w:val="24"/>
                    </w:rPr>
                  </w:pPr>
                </w:p>
              </w:tc>
              <w:tc>
                <w:tcPr>
                  <w:tcW w:w="0" w:type="auto"/>
                  <w:vAlign w:val="center"/>
                  <w:hideMark/>
                </w:tcPr>
                <w:p w:rsidR="00867196" w:rsidRPr="00867196" w:rsidRDefault="00867196" w:rsidP="00867196">
                  <w:pPr>
                    <w:spacing w:after="0" w:line="240" w:lineRule="auto"/>
                    <w:rPr>
                      <w:rFonts w:ascii="Times New Roman" w:eastAsia="Times New Roman" w:hAnsi="Times New Roman" w:cs="Times New Roman"/>
                      <w:sz w:val="24"/>
                      <w:szCs w:val="24"/>
                    </w:rPr>
                  </w:pPr>
                </w:p>
              </w:tc>
            </w:tr>
          </w:tbl>
          <w:p w:rsidR="00867196" w:rsidRPr="00867196" w:rsidRDefault="00867196" w:rsidP="00867196">
            <w:pPr>
              <w:spacing w:after="0" w:line="240" w:lineRule="auto"/>
              <w:rPr>
                <w:rFonts w:ascii="Times New Roman" w:eastAsia="Times New Roman" w:hAnsi="Times New Roman" w:cs="Times New Roman"/>
                <w:sz w:val="24"/>
                <w:szCs w:val="24"/>
              </w:rPr>
            </w:pPr>
          </w:p>
        </w:tc>
      </w:tr>
      <w:tr w:rsidR="00867196" w:rsidRPr="006658E7" w:rsidTr="001E0D7E">
        <w:trPr>
          <w:tblCellSpacing w:w="0" w:type="dxa"/>
          <w:jc w:val="center"/>
        </w:trPr>
        <w:tc>
          <w:tcPr>
            <w:tcW w:w="9630" w:type="dxa"/>
            <w:vAlign w:val="center"/>
            <w:hideMark/>
          </w:tcPr>
          <w:tbl>
            <w:tblPr>
              <w:tblW w:w="9434" w:type="dxa"/>
              <w:tblCellSpacing w:w="0" w:type="dxa"/>
              <w:tblCellMar>
                <w:left w:w="0" w:type="dxa"/>
                <w:right w:w="0" w:type="dxa"/>
              </w:tblCellMar>
              <w:tblLook w:val="04A0" w:firstRow="1" w:lastRow="0" w:firstColumn="1" w:lastColumn="0" w:noHBand="0" w:noVBand="1"/>
            </w:tblPr>
            <w:tblGrid>
              <w:gridCol w:w="6"/>
              <w:gridCol w:w="9407"/>
              <w:gridCol w:w="21"/>
            </w:tblGrid>
            <w:tr w:rsidR="00867196" w:rsidRPr="006658E7" w:rsidTr="00DE7D33">
              <w:trPr>
                <w:tblCellSpacing w:w="0" w:type="dxa"/>
              </w:trPr>
              <w:tc>
                <w:tcPr>
                  <w:tcW w:w="0" w:type="auto"/>
                  <w:vAlign w:val="center"/>
                  <w:hideMark/>
                </w:tcPr>
                <w:p w:rsidR="00867196" w:rsidRPr="006658E7" w:rsidRDefault="00867196" w:rsidP="002F5D11">
                  <w:pPr>
                    <w:spacing w:after="0" w:line="240" w:lineRule="auto"/>
                    <w:rPr>
                      <w:rFonts w:ascii="Times New Roman" w:eastAsia="Times New Roman" w:hAnsi="Times New Roman" w:cs="Times New Roman"/>
                      <w:sz w:val="24"/>
                      <w:szCs w:val="24"/>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407"/>
                  </w:tblGrid>
                  <w:tr w:rsidR="00867196" w:rsidRPr="006658E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407"/>
                        </w:tblGrid>
                        <w:tr w:rsidR="00867196" w:rsidRPr="006658E7" w:rsidTr="003662B5">
                          <w:trPr>
                            <w:tblCellSpacing w:w="0" w:type="dxa"/>
                          </w:trPr>
                          <w:tc>
                            <w:tcPr>
                              <w:tcW w:w="5000" w:type="pct"/>
                              <w:vAlign w:val="center"/>
                              <w:hideMark/>
                            </w:tcPr>
                            <w:p w:rsidR="00C574E2" w:rsidRPr="006658E7" w:rsidRDefault="00C574E2"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noProof/>
                                  <w:sz w:val="24"/>
                                  <w:szCs w:val="24"/>
                                </w:rPr>
                                <w:drawing>
                                  <wp:inline distT="0" distB="0" distL="0" distR="0">
                                    <wp:extent cx="1314450" cy="1685925"/>
                                    <wp:effectExtent l="19050" t="0" r="0" b="0"/>
                                    <wp:docPr id="3" name="Picture 1" descr="C:\Documents and Settings\Dr.Rahimi\Desktop\عمومی\photor سعی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Rahimi\Desktop\عمومی\photor سعید1.jpg"/>
                                            <pic:cNvPicPr>
                                              <a:picLocks noChangeAspect="1" noChangeArrowheads="1"/>
                                            </pic:cNvPicPr>
                                          </pic:nvPicPr>
                                          <pic:blipFill>
                                            <a:blip r:embed="rId8" cstate="print"/>
                                            <a:srcRect/>
                                            <a:stretch>
                                              <a:fillRect/>
                                            </a:stretch>
                                          </pic:blipFill>
                                          <pic:spPr bwMode="auto">
                                            <a:xfrm>
                                              <a:off x="0" y="0"/>
                                              <a:ext cx="1314450" cy="1685925"/>
                                            </a:xfrm>
                                            <a:prstGeom prst="rect">
                                              <a:avLst/>
                                            </a:prstGeom>
                                            <a:noFill/>
                                            <a:ln w="9525">
                                              <a:noFill/>
                                              <a:miter lim="800000"/>
                                              <a:headEnd/>
                                              <a:tailEnd/>
                                            </a:ln>
                                          </pic:spPr>
                                        </pic:pic>
                                      </a:graphicData>
                                    </a:graphic>
                                  </wp:inline>
                                </w:drawing>
                              </w:r>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Saeed Rahimi</w:t>
                              </w:r>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Professor</w:t>
                              </w:r>
                              <w:r w:rsidRPr="006658E7">
                                <w:rPr>
                                  <w:rFonts w:ascii="Times New Roman" w:eastAsia="Times New Roman" w:hAnsi="Times New Roman" w:cs="Times New Roman"/>
                                  <w:sz w:val="24"/>
                                  <w:szCs w:val="24"/>
                                </w:rPr>
                                <w:br/>
                                <w:t>Department of Endodontics</w:t>
                              </w:r>
                              <w:r w:rsidR="00AF62C6" w:rsidRPr="006658E7">
                                <w:rPr>
                                  <w:rFonts w:ascii="Times New Roman" w:eastAsia="Times New Roman" w:hAnsi="Times New Roman" w:cs="Times New Roman"/>
                                  <w:sz w:val="24"/>
                                  <w:szCs w:val="24"/>
                                </w:rPr>
                                <w:t xml:space="preserve"> and Dental and Periodontal Research Center</w:t>
                              </w:r>
                              <w:r w:rsidRPr="006658E7">
                                <w:rPr>
                                  <w:rFonts w:ascii="Times New Roman" w:eastAsia="Times New Roman" w:hAnsi="Times New Roman" w:cs="Times New Roman"/>
                                  <w:sz w:val="24"/>
                                  <w:szCs w:val="24"/>
                                </w:rPr>
                                <w:br/>
                                <w:t>School of Dentistry</w:t>
                              </w:r>
                              <w:r w:rsidRPr="006658E7">
                                <w:rPr>
                                  <w:rFonts w:ascii="Times New Roman" w:eastAsia="Times New Roman" w:hAnsi="Times New Roman" w:cs="Times New Roman"/>
                                  <w:sz w:val="24"/>
                                  <w:szCs w:val="24"/>
                                </w:rPr>
                                <w:br/>
                                <w:t>Tabriz University of Medical Sciences</w:t>
                              </w:r>
                              <w:r w:rsidRPr="006658E7">
                                <w:rPr>
                                  <w:rFonts w:ascii="Times New Roman" w:eastAsia="Times New Roman" w:hAnsi="Times New Roman" w:cs="Times New Roman"/>
                                  <w:sz w:val="24"/>
                                  <w:szCs w:val="24"/>
                                </w:rPr>
                                <w:br/>
                                <w:t>Daneshgah Avenue</w:t>
                              </w:r>
                              <w:r w:rsidRPr="006658E7">
                                <w:rPr>
                                  <w:rFonts w:ascii="Times New Roman" w:eastAsia="Times New Roman" w:hAnsi="Times New Roman" w:cs="Times New Roman"/>
                                  <w:sz w:val="24"/>
                                  <w:szCs w:val="24"/>
                                </w:rPr>
                                <w:br/>
                                <w:t>Tabriz, Iran</w:t>
                              </w:r>
                            </w:p>
                            <w:p w:rsidR="000552D8" w:rsidRPr="006658E7" w:rsidRDefault="00867196" w:rsidP="000552D8">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xml:space="preserve">Phone: +98 (41) </w:t>
                              </w:r>
                              <w:r w:rsidR="00B611AD" w:rsidRPr="006658E7">
                                <w:rPr>
                                  <w:rFonts w:ascii="Times New Roman" w:eastAsia="Times New Roman" w:hAnsi="Times New Roman" w:cs="Times New Roman"/>
                                  <w:sz w:val="24"/>
                                  <w:szCs w:val="24"/>
                                </w:rPr>
                                <w:t>3</w:t>
                              </w:r>
                              <w:r w:rsidRPr="006658E7">
                                <w:rPr>
                                  <w:rFonts w:ascii="Times New Roman" w:eastAsia="Times New Roman" w:hAnsi="Times New Roman" w:cs="Times New Roman"/>
                                  <w:sz w:val="24"/>
                                  <w:szCs w:val="24"/>
                                </w:rPr>
                                <w:t>3355965</w:t>
                              </w:r>
                              <w:r w:rsidRPr="006658E7">
                                <w:rPr>
                                  <w:rFonts w:ascii="Times New Roman" w:eastAsia="Times New Roman" w:hAnsi="Times New Roman" w:cs="Times New Roman"/>
                                  <w:sz w:val="24"/>
                                  <w:szCs w:val="24"/>
                                </w:rPr>
                                <w:br/>
                                <w:t>Office Phone: +98(41)</w:t>
                              </w:r>
                              <w:r w:rsidR="00B611AD" w:rsidRPr="006658E7">
                                <w:rPr>
                                  <w:rFonts w:ascii="Times New Roman" w:eastAsia="Times New Roman" w:hAnsi="Times New Roman" w:cs="Times New Roman"/>
                                  <w:sz w:val="24"/>
                                  <w:szCs w:val="24"/>
                                </w:rPr>
                                <w:t xml:space="preserve">33332457 </w:t>
                              </w:r>
                              <w:r w:rsidRPr="006658E7">
                                <w:rPr>
                                  <w:rFonts w:ascii="Times New Roman" w:eastAsia="Times New Roman" w:hAnsi="Times New Roman" w:cs="Times New Roman"/>
                                  <w:sz w:val="24"/>
                                  <w:szCs w:val="24"/>
                                </w:rPr>
                                <w:t xml:space="preserve">Fax: +98 (41) </w:t>
                              </w:r>
                              <w:r w:rsidR="00B611AD" w:rsidRPr="006658E7">
                                <w:rPr>
                                  <w:rFonts w:ascii="Times New Roman" w:eastAsia="Times New Roman" w:hAnsi="Times New Roman" w:cs="Times New Roman"/>
                                  <w:sz w:val="24"/>
                                  <w:szCs w:val="24"/>
                                </w:rPr>
                                <w:t>3</w:t>
                              </w:r>
                              <w:r w:rsidRPr="006658E7">
                                <w:rPr>
                                  <w:rFonts w:ascii="Times New Roman" w:eastAsia="Times New Roman" w:hAnsi="Times New Roman" w:cs="Times New Roman"/>
                                  <w:sz w:val="24"/>
                                  <w:szCs w:val="24"/>
                                </w:rPr>
                                <w:t>3346977</w:t>
                              </w:r>
                            </w:p>
                            <w:p w:rsidR="000552D8" w:rsidRPr="006658E7" w:rsidRDefault="000552D8" w:rsidP="000552D8">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Mobile:00989141146370</w:t>
                              </w:r>
                            </w:p>
                            <w:p w:rsidR="00867196" w:rsidRPr="006658E7" w:rsidRDefault="00FB3CCA" w:rsidP="000552D8">
                              <w:pPr>
                                <w:spacing w:before="100" w:beforeAutospacing="1" w:after="100" w:afterAutospacing="1" w:line="240" w:lineRule="auto"/>
                                <w:rPr>
                                  <w:rFonts w:ascii="Times New Roman" w:eastAsia="Times New Roman" w:hAnsi="Times New Roman" w:cs="Times New Roman"/>
                                  <w:sz w:val="24"/>
                                  <w:szCs w:val="24"/>
                                </w:rPr>
                              </w:pPr>
                              <w:hyperlink r:id="rId9" w:history="1">
                                <w:r w:rsidR="00867196" w:rsidRPr="006658E7">
                                  <w:rPr>
                                    <w:rFonts w:ascii="Times New Roman" w:eastAsia="Times New Roman" w:hAnsi="Times New Roman" w:cs="Times New Roman"/>
                                    <w:color w:val="0000FF"/>
                                    <w:sz w:val="24"/>
                                    <w:szCs w:val="24"/>
                                    <w:u w:val="single"/>
                                  </w:rPr>
                                  <w:t>rahimidarehchi@yahoo.com</w:t>
                                </w:r>
                              </w:hyperlink>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7"/>
                                  <w:szCs w:val="27"/>
                                </w:rPr>
                                <w:t>Academic &amp; administrative position</w:t>
                              </w:r>
                            </w:p>
                            <w:p w:rsidR="004867FE" w:rsidRPr="006658E7" w:rsidRDefault="00867196" w:rsidP="002F5D11">
                              <w:pPr>
                                <w:spacing w:after="0"/>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xml:space="preserve">• </w:t>
                              </w:r>
                              <w:r w:rsidR="00E01099" w:rsidRPr="006658E7">
                                <w:rPr>
                                  <w:rFonts w:ascii="Times New Roman" w:eastAsia="Times New Roman" w:hAnsi="Times New Roman" w:cs="Times New Roman"/>
                                  <w:sz w:val="24"/>
                                  <w:szCs w:val="24"/>
                                </w:rPr>
                                <w:t>Professor,</w:t>
                              </w:r>
                              <w:r w:rsidRPr="006658E7">
                                <w:rPr>
                                  <w:rFonts w:ascii="Times New Roman" w:eastAsia="Times New Roman" w:hAnsi="Times New Roman" w:cs="Times New Roman"/>
                                  <w:sz w:val="24"/>
                                  <w:szCs w:val="24"/>
                                </w:rPr>
                                <w:t xml:space="preserve"> Department of Endodontics</w:t>
                              </w:r>
                              <w:r w:rsidR="00A8768D" w:rsidRPr="006658E7">
                                <w:rPr>
                                  <w:rFonts w:ascii="Times New Roman" w:eastAsia="Times New Roman" w:hAnsi="Times New Roman" w:cs="Times New Roman"/>
                                  <w:sz w:val="24"/>
                                  <w:szCs w:val="24"/>
                                </w:rPr>
                                <w:t>.</w:t>
                              </w:r>
                              <w:r w:rsidRPr="006658E7">
                                <w:rPr>
                                  <w:rFonts w:ascii="Times New Roman" w:eastAsia="Times New Roman" w:hAnsi="Times New Roman" w:cs="Times New Roman"/>
                                  <w:sz w:val="24"/>
                                  <w:szCs w:val="24"/>
                                </w:rPr>
                                <w:br/>
                                <w:t xml:space="preserve">• Membership </w:t>
                              </w:r>
                              <w:r w:rsidR="00E01099" w:rsidRPr="006658E7">
                                <w:rPr>
                                  <w:rFonts w:ascii="Times New Roman" w:eastAsia="Times New Roman" w:hAnsi="Times New Roman" w:cs="Times New Roman"/>
                                  <w:sz w:val="24"/>
                                  <w:szCs w:val="24"/>
                                </w:rPr>
                                <w:t>of Dental</w:t>
                              </w:r>
                              <w:r w:rsidR="004867FE" w:rsidRPr="006658E7">
                                <w:rPr>
                                  <w:rFonts w:ascii="Times New Roman" w:eastAsia="Times New Roman" w:hAnsi="Times New Roman" w:cs="Times New Roman"/>
                                  <w:sz w:val="24"/>
                                  <w:szCs w:val="24"/>
                                </w:rPr>
                                <w:t xml:space="preserve"> and Periodontal </w:t>
                              </w:r>
                              <w:r w:rsidRPr="006658E7">
                                <w:rPr>
                                  <w:rFonts w:ascii="Times New Roman" w:eastAsia="Times New Roman" w:hAnsi="Times New Roman" w:cs="Times New Roman"/>
                                  <w:sz w:val="24"/>
                                  <w:szCs w:val="24"/>
                                </w:rPr>
                                <w:t>Research C</w:t>
                              </w:r>
                              <w:r w:rsidR="004867FE" w:rsidRPr="006658E7">
                                <w:rPr>
                                  <w:rFonts w:ascii="Times New Roman" w:eastAsia="Times New Roman" w:hAnsi="Times New Roman" w:cs="Times New Roman"/>
                                  <w:sz w:val="24"/>
                                  <w:szCs w:val="24"/>
                                </w:rPr>
                                <w:t>enter</w:t>
                              </w:r>
                              <w:r w:rsidRPr="006658E7">
                                <w:rPr>
                                  <w:rFonts w:ascii="Times New Roman" w:eastAsia="Times New Roman" w:hAnsi="Times New Roman" w:cs="Times New Roman"/>
                                  <w:sz w:val="24"/>
                                  <w:szCs w:val="24"/>
                                </w:rPr>
                                <w:t xml:space="preserve"> in Tabriz School of Dentistry</w:t>
                              </w:r>
                              <w:r w:rsidR="00A8768D" w:rsidRPr="006658E7">
                                <w:rPr>
                                  <w:rFonts w:ascii="Times New Roman" w:eastAsia="Times New Roman" w:hAnsi="Times New Roman" w:cs="Times New Roman"/>
                                  <w:sz w:val="24"/>
                                  <w:szCs w:val="24"/>
                                </w:rPr>
                                <w:t>.</w:t>
                              </w:r>
                            </w:p>
                            <w:p w:rsidR="004867FE" w:rsidRPr="006658E7" w:rsidRDefault="004867FE" w:rsidP="002F5D11">
                              <w:pPr>
                                <w:spacing w:after="0"/>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Membership of Scholarship committee of Tabriz University of Medical Sciences</w:t>
                              </w:r>
                              <w:r w:rsidR="00A8768D" w:rsidRPr="006658E7">
                                <w:rPr>
                                  <w:rFonts w:ascii="Times New Roman" w:eastAsia="Times New Roman" w:hAnsi="Times New Roman" w:cs="Times New Roman"/>
                                  <w:sz w:val="24"/>
                                  <w:szCs w:val="24"/>
                                </w:rPr>
                                <w:t>.</w:t>
                              </w:r>
                            </w:p>
                            <w:p w:rsidR="00FA79C4" w:rsidRPr="006658E7" w:rsidRDefault="004867FE" w:rsidP="002F5D11">
                              <w:pPr>
                                <w:spacing w:after="0"/>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xml:space="preserve">• Membership </w:t>
                              </w:r>
                              <w:r w:rsidR="00E01099" w:rsidRPr="006658E7">
                                <w:rPr>
                                  <w:rFonts w:ascii="Times New Roman" w:eastAsia="Times New Roman" w:hAnsi="Times New Roman" w:cs="Times New Roman"/>
                                  <w:sz w:val="24"/>
                                  <w:szCs w:val="24"/>
                                </w:rPr>
                                <w:t>of Promotion</w:t>
                              </w:r>
                              <w:r w:rsidRPr="006658E7">
                                <w:rPr>
                                  <w:rFonts w:ascii="Times New Roman" w:eastAsia="Times New Roman" w:hAnsi="Times New Roman" w:cs="Times New Roman"/>
                                  <w:sz w:val="24"/>
                                  <w:szCs w:val="24"/>
                                </w:rPr>
                                <w:t xml:space="preserve"> committee of Tabriz University of Medical Sciences</w:t>
                              </w:r>
                              <w:bookmarkStart w:id="0" w:name="OLE_LINK3"/>
                              <w:r w:rsidR="00A8768D" w:rsidRPr="006658E7">
                                <w:rPr>
                                  <w:rFonts w:ascii="Times New Roman" w:eastAsia="Times New Roman" w:hAnsi="Times New Roman" w:cs="Times New Roman"/>
                                  <w:sz w:val="24"/>
                                  <w:szCs w:val="24"/>
                                </w:rPr>
                                <w:t>.</w:t>
                              </w:r>
                            </w:p>
                            <w:p w:rsidR="00FA79C4" w:rsidRPr="006658E7" w:rsidRDefault="00A8768D" w:rsidP="002F5D11">
                              <w:pPr>
                                <w:spacing w:after="0"/>
                                <w:rPr>
                                  <w:rFonts w:asciiTheme="majorBidi" w:hAnsiTheme="majorBidi" w:cstheme="majorBidi"/>
                                </w:rPr>
                              </w:pPr>
                              <w:r w:rsidRPr="006658E7">
                                <w:rPr>
                                  <w:rFonts w:ascii="Times New Roman" w:eastAsia="Times New Roman" w:hAnsi="Times New Roman" w:cs="Times New Roman"/>
                                  <w:sz w:val="24"/>
                                  <w:szCs w:val="24"/>
                                </w:rPr>
                                <w:t>•</w:t>
                              </w:r>
                              <w:r w:rsidR="00FA79C4" w:rsidRPr="006658E7">
                                <w:rPr>
                                  <w:rFonts w:asciiTheme="majorBidi" w:hAnsiTheme="majorBidi" w:cstheme="majorBidi"/>
                                  <w:color w:val="000000"/>
                                  <w:lang w:val="en-GB"/>
                                </w:rPr>
                                <w:t xml:space="preserve">Editorial board of </w:t>
                              </w:r>
                              <w:r w:rsidR="009661C3" w:rsidRPr="006658E7">
                                <w:rPr>
                                  <w:rFonts w:asciiTheme="majorBidi" w:hAnsiTheme="majorBidi" w:cstheme="majorBidi"/>
                                  <w:color w:val="000000"/>
                                  <w:lang w:val="en-GB"/>
                                </w:rPr>
                                <w:t>J</w:t>
                              </w:r>
                              <w:r w:rsidR="00FA79C4" w:rsidRPr="006658E7">
                                <w:rPr>
                                  <w:rFonts w:asciiTheme="majorBidi" w:hAnsiTheme="majorBidi" w:cstheme="majorBidi"/>
                                  <w:color w:val="000000"/>
                                  <w:lang w:val="en-GB"/>
                                </w:rPr>
                                <w:t xml:space="preserve">ournal </w:t>
                              </w:r>
                              <w:bookmarkEnd w:id="0"/>
                              <w:r w:rsidR="00FA79C4" w:rsidRPr="006658E7">
                                <w:rPr>
                                  <w:rFonts w:asciiTheme="majorBidi" w:hAnsiTheme="majorBidi" w:cstheme="majorBidi"/>
                                  <w:color w:val="000000"/>
                                  <w:lang w:val="en-GB"/>
                                </w:rPr>
                                <w:t xml:space="preserve">of </w:t>
                              </w:r>
                              <w:r w:rsidR="009661C3" w:rsidRPr="006658E7">
                                <w:rPr>
                                  <w:rFonts w:asciiTheme="majorBidi" w:hAnsiTheme="majorBidi" w:cstheme="majorBidi"/>
                                  <w:color w:val="000000"/>
                                  <w:lang w:val="en-GB"/>
                                </w:rPr>
                                <w:t>D</w:t>
                              </w:r>
                              <w:r w:rsidR="00FA79C4" w:rsidRPr="006658E7">
                                <w:rPr>
                                  <w:rFonts w:asciiTheme="majorBidi" w:hAnsiTheme="majorBidi" w:cstheme="majorBidi"/>
                                  <w:color w:val="000000"/>
                                  <w:lang w:val="en-GB"/>
                                </w:rPr>
                                <w:t xml:space="preserve">ental research, </w:t>
                              </w:r>
                              <w:r w:rsidR="009661C3" w:rsidRPr="006658E7">
                                <w:rPr>
                                  <w:rFonts w:asciiTheme="majorBidi" w:hAnsiTheme="majorBidi" w:cstheme="majorBidi"/>
                                  <w:color w:val="000000"/>
                                  <w:lang w:val="en-GB"/>
                                </w:rPr>
                                <w:t>D</w:t>
                              </w:r>
                              <w:r w:rsidR="00FA79C4" w:rsidRPr="006658E7">
                                <w:rPr>
                                  <w:rFonts w:asciiTheme="majorBidi" w:hAnsiTheme="majorBidi" w:cstheme="majorBidi"/>
                                  <w:color w:val="000000"/>
                                  <w:lang w:val="en-GB"/>
                                </w:rPr>
                                <w:t xml:space="preserve">ental clinics, </w:t>
                              </w:r>
                              <w:r w:rsidR="009661C3" w:rsidRPr="006658E7">
                                <w:rPr>
                                  <w:rFonts w:asciiTheme="majorBidi" w:hAnsiTheme="majorBidi" w:cstheme="majorBidi"/>
                                  <w:color w:val="000000"/>
                                  <w:lang w:val="en-GB"/>
                                </w:rPr>
                                <w:t>D</w:t>
                              </w:r>
                              <w:r w:rsidR="00FA79C4" w:rsidRPr="006658E7">
                                <w:rPr>
                                  <w:rFonts w:asciiTheme="majorBidi" w:hAnsiTheme="majorBidi" w:cstheme="majorBidi"/>
                                  <w:color w:val="000000"/>
                                  <w:lang w:val="en-GB"/>
                                </w:rPr>
                                <w:t>ental prospects (JODDD).</w:t>
                              </w:r>
                            </w:p>
                            <w:p w:rsidR="00FA79C4" w:rsidRPr="006658E7" w:rsidRDefault="00FA79C4" w:rsidP="002F5D11">
                              <w:pPr>
                                <w:spacing w:after="0" w:line="240" w:lineRule="auto"/>
                                <w:rPr>
                                  <w:rFonts w:asciiTheme="majorBidi" w:hAnsiTheme="majorBidi" w:cstheme="majorBidi"/>
                                </w:rPr>
                              </w:pPr>
                              <w:r w:rsidRPr="006658E7">
                                <w:rPr>
                                  <w:rFonts w:asciiTheme="majorBidi" w:hAnsiTheme="majorBidi" w:cstheme="majorBidi"/>
                                  <w:color w:val="000000"/>
                                  <w:lang w:val="en-GB"/>
                                </w:rPr>
                                <w:t xml:space="preserve">Web: </w:t>
                              </w:r>
                              <w:hyperlink r:id="rId10" w:history="1">
                                <w:r w:rsidRPr="006658E7">
                                  <w:rPr>
                                    <w:rStyle w:val="Hyperlink"/>
                                    <w:rFonts w:asciiTheme="majorBidi" w:hAnsiTheme="majorBidi" w:cstheme="majorBidi"/>
                                    <w:color w:val="000000"/>
                                    <w:lang w:val="en-GB"/>
                                  </w:rPr>
                                  <w:t>http://dentistry.tbzmed.ac.ir</w:t>
                                </w:r>
                              </w:hyperlink>
                            </w:p>
                            <w:p w:rsidR="00FA79C4" w:rsidRPr="006658E7" w:rsidRDefault="00A8768D" w:rsidP="002F5D11">
                              <w:pPr>
                                <w:spacing w:after="0" w:line="240" w:lineRule="auto"/>
                                <w:rPr>
                                  <w:rFonts w:asciiTheme="majorBidi" w:hAnsiTheme="majorBidi" w:cstheme="majorBidi"/>
                                </w:rPr>
                              </w:pPr>
                              <w:r w:rsidRPr="006658E7">
                                <w:rPr>
                                  <w:rFonts w:ascii="Times New Roman" w:eastAsia="Times New Roman" w:hAnsi="Times New Roman" w:cs="Times New Roman"/>
                                  <w:sz w:val="24"/>
                                  <w:szCs w:val="24"/>
                                </w:rPr>
                                <w:t>•</w:t>
                              </w:r>
                              <w:r w:rsidR="00FA79C4" w:rsidRPr="006658E7">
                                <w:rPr>
                                  <w:rFonts w:asciiTheme="majorBidi" w:hAnsiTheme="majorBidi" w:cstheme="majorBidi"/>
                                  <w:color w:val="000000"/>
                                  <w:lang w:val="en-GB"/>
                                </w:rPr>
                                <w:t xml:space="preserve">Board of consultant of Iranian </w:t>
                              </w:r>
                              <w:r w:rsidR="009661C3" w:rsidRPr="006658E7">
                                <w:rPr>
                                  <w:rFonts w:asciiTheme="majorBidi" w:hAnsiTheme="majorBidi" w:cstheme="majorBidi"/>
                                  <w:color w:val="000000"/>
                                  <w:lang w:val="en-GB"/>
                                </w:rPr>
                                <w:t>E</w:t>
                              </w:r>
                              <w:r w:rsidR="00FA79C4" w:rsidRPr="006658E7">
                                <w:rPr>
                                  <w:rFonts w:asciiTheme="majorBidi" w:hAnsiTheme="majorBidi" w:cstheme="majorBidi"/>
                                  <w:color w:val="000000"/>
                                  <w:lang w:val="en-GB"/>
                                </w:rPr>
                                <w:t xml:space="preserve">ndodontic </w:t>
                              </w:r>
                              <w:r w:rsidR="009661C3" w:rsidRPr="006658E7">
                                <w:rPr>
                                  <w:rFonts w:asciiTheme="majorBidi" w:hAnsiTheme="majorBidi" w:cstheme="majorBidi"/>
                                  <w:color w:val="000000"/>
                                  <w:lang w:val="en-GB"/>
                                </w:rPr>
                                <w:t>J</w:t>
                              </w:r>
                              <w:r w:rsidR="00FA79C4" w:rsidRPr="006658E7">
                                <w:rPr>
                                  <w:rFonts w:asciiTheme="majorBidi" w:hAnsiTheme="majorBidi" w:cstheme="majorBidi"/>
                                  <w:color w:val="000000"/>
                                  <w:lang w:val="en-GB"/>
                                </w:rPr>
                                <w:t>ournal (IEJ).</w:t>
                              </w:r>
                            </w:p>
                            <w:p w:rsidR="00FA79C4" w:rsidRPr="006658E7" w:rsidRDefault="00FB3CCA" w:rsidP="002F5D11">
                              <w:pPr>
                                <w:spacing w:after="0" w:line="240" w:lineRule="auto"/>
                                <w:rPr>
                                  <w:rFonts w:asciiTheme="majorBidi" w:hAnsiTheme="majorBidi" w:cstheme="majorBidi"/>
                                </w:rPr>
                              </w:pPr>
                              <w:hyperlink w:history="1">
                                <w:r w:rsidR="00642619" w:rsidRPr="006658E7">
                                  <w:rPr>
                                    <w:rStyle w:val="Hyperlink"/>
                                    <w:rFonts w:asciiTheme="majorBidi" w:hAnsiTheme="majorBidi" w:cstheme="majorBidi"/>
                                    <w:lang w:val="en-GB"/>
                                  </w:rPr>
                                  <w:t>www.iriae.org&amp; http://</w:t>
                                </w:r>
                              </w:hyperlink>
                              <w:r w:rsidR="00E01099" w:rsidRPr="006658E7">
                                <w:rPr>
                                  <w:rFonts w:asciiTheme="majorBidi" w:hAnsiTheme="majorBidi" w:cstheme="majorBidi"/>
                                  <w:lang w:val="en-GB"/>
                                </w:rPr>
                                <w:t>journals.sbmu.ac.ir.</w:t>
                              </w:r>
                              <w:r w:rsidR="00642619" w:rsidRPr="006658E7">
                                <w:rPr>
                                  <w:rFonts w:asciiTheme="majorBidi" w:hAnsiTheme="majorBidi" w:cstheme="majorBidi"/>
                                  <w:lang w:val="en-GB"/>
                                </w:rPr>
                                <w:t>/iej</w:t>
                              </w:r>
                            </w:p>
                            <w:p w:rsidR="004867FE" w:rsidRPr="006658E7" w:rsidRDefault="004867FE" w:rsidP="002F5D11">
                              <w:pPr>
                                <w:spacing w:after="0"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br/>
                              </w:r>
                            </w:p>
                            <w:p w:rsidR="00867196" w:rsidRPr="006658E7" w:rsidRDefault="00867196" w:rsidP="002F5D11">
                              <w:pPr>
                                <w:spacing w:after="0"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7"/>
                                  <w:szCs w:val="27"/>
                                </w:rPr>
                                <w:t>Educational background</w:t>
                              </w:r>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‌1989- DDS, Shaheed Beheshti University of Medical Sciences, Tehran, Iran</w:t>
                              </w:r>
                              <w:r w:rsidRPr="006658E7">
                                <w:rPr>
                                  <w:rFonts w:ascii="Times New Roman" w:eastAsia="Times New Roman" w:hAnsi="Times New Roman" w:cs="Times New Roman"/>
                                  <w:sz w:val="24"/>
                                  <w:szCs w:val="24"/>
                                </w:rPr>
                                <w:br/>
                                <w:t>• 1994- MSc</w:t>
                              </w:r>
                              <w:r w:rsidR="00AF62C6" w:rsidRPr="006658E7">
                                <w:rPr>
                                  <w:rFonts w:ascii="Times New Roman" w:eastAsia="Times New Roman" w:hAnsi="Times New Roman" w:cs="Times New Roman"/>
                                  <w:sz w:val="24"/>
                                  <w:szCs w:val="24"/>
                                </w:rPr>
                                <w:t xml:space="preserve"> in Endodontics</w:t>
                              </w:r>
                              <w:r w:rsidRPr="006658E7">
                                <w:rPr>
                                  <w:rFonts w:ascii="Times New Roman" w:eastAsia="Times New Roman" w:hAnsi="Times New Roman" w:cs="Times New Roman"/>
                                  <w:sz w:val="24"/>
                                  <w:szCs w:val="24"/>
                                </w:rPr>
                                <w:t xml:space="preserve"> Mashad University of Medical Sciences, Mashad, Iran</w:t>
                              </w:r>
                            </w:p>
                            <w:p w:rsidR="006F1C66" w:rsidRPr="006658E7" w:rsidRDefault="00867196" w:rsidP="002F5D11">
                              <w:pPr>
                                <w:spacing w:after="0" w:line="240" w:lineRule="auto"/>
                                <w:rPr>
                                  <w:rFonts w:ascii="Times New Roman" w:eastAsia="Times New Roman" w:hAnsi="Times New Roman" w:cs="Times New Roman"/>
                                  <w:sz w:val="27"/>
                                  <w:szCs w:val="27"/>
                                </w:rPr>
                              </w:pPr>
                              <w:r w:rsidRPr="006658E7">
                                <w:rPr>
                                  <w:rFonts w:ascii="Times New Roman" w:eastAsia="Times New Roman" w:hAnsi="Times New Roman" w:cs="Times New Roman"/>
                                  <w:sz w:val="27"/>
                                  <w:szCs w:val="27"/>
                                </w:rPr>
                                <w:t>Courses</w:t>
                              </w:r>
                            </w:p>
                            <w:p w:rsidR="006F1C66" w:rsidRPr="006658E7" w:rsidRDefault="006F1C66" w:rsidP="002F5D11">
                              <w:pPr>
                                <w:spacing w:after="0" w:line="240" w:lineRule="auto"/>
                                <w:rPr>
                                  <w:rFonts w:ascii="Times New Roman" w:eastAsia="Times New Roman" w:hAnsi="Times New Roman" w:cs="Times New Roman"/>
                                  <w:sz w:val="27"/>
                                  <w:szCs w:val="27"/>
                                </w:rPr>
                              </w:pPr>
                            </w:p>
                            <w:p w:rsidR="004867FE" w:rsidRPr="006658E7" w:rsidRDefault="004867FE" w:rsidP="002F5D11">
                              <w:pPr>
                                <w:spacing w:after="0" w:line="240" w:lineRule="auto"/>
                                <w:rPr>
                                  <w:rFonts w:asciiTheme="majorBidi" w:eastAsia="Times New Roman" w:hAnsiTheme="majorBidi" w:cstheme="majorBidi"/>
                                  <w:sz w:val="32"/>
                                  <w:szCs w:val="32"/>
                                </w:rPr>
                              </w:pPr>
                              <w:r w:rsidRPr="006658E7">
                                <w:rPr>
                                  <w:rFonts w:asciiTheme="majorBidi" w:eastAsia="Times New Roman" w:hAnsiTheme="majorBidi" w:cstheme="majorBidi"/>
                                </w:rPr>
                                <w:lastRenderedPageBreak/>
                                <w:t>Graduate/Postgraduate</w:t>
                              </w:r>
                            </w:p>
                            <w:p w:rsidR="00867196" w:rsidRPr="006658E7" w:rsidRDefault="004867FE" w:rsidP="002F5D11">
                              <w:pPr>
                                <w:spacing w:after="0" w:line="240" w:lineRule="auto"/>
                                <w:rPr>
                                  <w:rFonts w:asciiTheme="majorBidi" w:eastAsia="Times New Roman" w:hAnsiTheme="majorBidi" w:cstheme="majorBidi"/>
                                  <w:sz w:val="32"/>
                                  <w:szCs w:val="32"/>
                                </w:rPr>
                              </w:pPr>
                              <w:r w:rsidRPr="006658E7">
                                <w:rPr>
                                  <w:rFonts w:asciiTheme="majorBidi" w:eastAsia="Times New Roman" w:hAnsiTheme="majorBidi" w:cstheme="majorBidi"/>
                                </w:rPr>
                                <w:t>Continuing Education</w:t>
                              </w:r>
                            </w:p>
                            <w:p w:rsidR="00867196" w:rsidRPr="006658E7" w:rsidRDefault="00867196" w:rsidP="002F5D11">
                              <w:pPr>
                                <w:spacing w:after="0"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br/>
                              </w:r>
                              <w:r w:rsidRPr="006658E7">
                                <w:rPr>
                                  <w:rFonts w:ascii="Times New Roman" w:eastAsia="Times New Roman" w:hAnsi="Times New Roman" w:cs="Times New Roman"/>
                                  <w:sz w:val="27"/>
                                  <w:szCs w:val="27"/>
                                </w:rPr>
                                <w:t>Research interests</w:t>
                              </w:r>
                            </w:p>
                            <w:p w:rsidR="0038674B" w:rsidRPr="006658E7" w:rsidRDefault="006F1C66" w:rsidP="002F5D11">
                              <w:pPr>
                                <w:spacing w:after="0"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xml:space="preserve">• </w:t>
                              </w:r>
                              <w:r w:rsidR="004867FE" w:rsidRPr="006658E7">
                                <w:rPr>
                                  <w:rFonts w:ascii="Times New Roman" w:eastAsia="Times New Roman" w:hAnsi="Times New Roman" w:cs="Times New Roman"/>
                                  <w:sz w:val="24"/>
                                  <w:szCs w:val="24"/>
                                </w:rPr>
                                <w:t>Biomaterials</w:t>
                              </w:r>
                              <w:r w:rsidR="00867196" w:rsidRPr="006658E7">
                                <w:rPr>
                                  <w:rFonts w:ascii="Times New Roman" w:eastAsia="Times New Roman" w:hAnsi="Times New Roman" w:cs="Times New Roman"/>
                                  <w:sz w:val="24"/>
                                  <w:szCs w:val="24"/>
                                </w:rPr>
                                <w:br/>
                              </w:r>
                              <w:r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 Laser</w:t>
                              </w:r>
                              <w:r w:rsidR="00B74BB9" w:rsidRPr="006658E7">
                                <w:rPr>
                                  <w:rFonts w:ascii="Times New Roman" w:eastAsia="Times New Roman" w:hAnsi="Times New Roman" w:cs="Times New Roman"/>
                                  <w:sz w:val="24"/>
                                  <w:szCs w:val="24"/>
                                </w:rPr>
                                <w:t xml:space="preserve"> in</w:t>
                              </w:r>
                              <w:r w:rsidRPr="006658E7">
                                <w:rPr>
                                  <w:rFonts w:ascii="Times New Roman" w:eastAsia="Times New Roman" w:hAnsi="Times New Roman" w:cs="Times New Roman"/>
                                  <w:sz w:val="24"/>
                                  <w:szCs w:val="24"/>
                                </w:rPr>
                                <w:t xml:space="preserve"> Endodontics and</w:t>
                              </w:r>
                              <w:r w:rsidR="00B74BB9" w:rsidRPr="006658E7">
                                <w:rPr>
                                  <w:rFonts w:ascii="Times New Roman" w:eastAsia="Times New Roman" w:hAnsi="Times New Roman" w:cs="Times New Roman"/>
                                  <w:sz w:val="24"/>
                                  <w:szCs w:val="24"/>
                                </w:rPr>
                                <w:t xml:space="preserve"> Dentistry</w:t>
                              </w:r>
                              <w:r w:rsidR="00867196" w:rsidRPr="006658E7">
                                <w:rPr>
                                  <w:rFonts w:ascii="Times New Roman" w:eastAsia="Times New Roman" w:hAnsi="Times New Roman" w:cs="Times New Roman"/>
                                  <w:sz w:val="24"/>
                                  <w:szCs w:val="24"/>
                                </w:rPr>
                                <w:br/>
                              </w:r>
                              <w:r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 Microbiology</w:t>
                              </w:r>
                              <w:r w:rsidR="004867F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i/>
                                  <w:iCs/>
                                  <w:sz w:val="24"/>
                                  <w:szCs w:val="24"/>
                                </w:rPr>
                                <w:t>E.</w:t>
                              </w:r>
                              <w:r w:rsidR="004867FE" w:rsidRPr="006658E7">
                                <w:rPr>
                                  <w:rFonts w:ascii="Times New Roman" w:eastAsia="Times New Roman" w:hAnsi="Times New Roman" w:cs="Times New Roman"/>
                                  <w:i/>
                                  <w:iCs/>
                                  <w:sz w:val="24"/>
                                  <w:szCs w:val="24"/>
                                </w:rPr>
                                <w:t>f</w:t>
                              </w:r>
                              <w:r w:rsidR="00867196" w:rsidRPr="006658E7">
                                <w:rPr>
                                  <w:rFonts w:ascii="Times New Roman" w:eastAsia="Times New Roman" w:hAnsi="Times New Roman" w:cs="Times New Roman"/>
                                  <w:i/>
                                  <w:iCs/>
                                  <w:sz w:val="24"/>
                                  <w:szCs w:val="24"/>
                                </w:rPr>
                                <w:t>aecalis</w:t>
                              </w:r>
                              <w:r w:rsidR="0038674B" w:rsidRPr="006658E7">
                                <w:rPr>
                                  <w:rFonts w:ascii="Times New Roman" w:eastAsia="Times New Roman" w:hAnsi="Times New Roman" w:cs="Times New Roman"/>
                                  <w:sz w:val="24"/>
                                  <w:szCs w:val="24"/>
                                </w:rPr>
                                <w:t>, Biofilm</w:t>
                              </w:r>
                            </w:p>
                            <w:p w:rsidR="00F1430E" w:rsidRPr="006658E7" w:rsidRDefault="006F1C66" w:rsidP="002F5D11">
                              <w:pPr>
                                <w:spacing w:before="100" w:beforeAutospacing="1" w:after="100" w:afterAutospacing="1" w:line="240" w:lineRule="auto"/>
                                <w:rPr>
                                  <w:rFonts w:ascii="Times New Roman" w:eastAsia="Times New Roman" w:hAnsi="Times New Roman" w:cs="Times New Roman"/>
                                  <w:sz w:val="27"/>
                                  <w:szCs w:val="27"/>
                                  <w:rtl/>
                                </w:rPr>
                              </w:pPr>
                              <w:r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Root canal </w:t>
                              </w:r>
                              <w:r w:rsidRPr="006658E7">
                                <w:rPr>
                                  <w:rFonts w:ascii="Times New Roman" w:eastAsia="Times New Roman" w:hAnsi="Times New Roman" w:cs="Times New Roman"/>
                                  <w:sz w:val="24"/>
                                  <w:szCs w:val="24"/>
                                </w:rPr>
                                <w:t>morphology</w:t>
                              </w:r>
                            </w:p>
                            <w:p w:rsidR="00F1430E" w:rsidRPr="006658E7" w:rsidRDefault="00F1430E"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7"/>
                                  <w:szCs w:val="27"/>
                                </w:rPr>
                                <w:t>Professional memberships</w:t>
                              </w:r>
                            </w:p>
                            <w:p w:rsidR="00F1430E" w:rsidRPr="006658E7" w:rsidRDefault="00F1430E"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Iranian Association of Endodontists (IAE)</w:t>
                              </w:r>
                              <w:r w:rsidRPr="006658E7">
                                <w:rPr>
                                  <w:rFonts w:ascii="Times New Roman" w:eastAsia="Times New Roman" w:hAnsi="Times New Roman" w:cs="Times New Roman"/>
                                  <w:sz w:val="24"/>
                                  <w:szCs w:val="24"/>
                                </w:rPr>
                                <w:br/>
                                <w:t>• Iranian Dental Association (IDA)</w:t>
                              </w:r>
                              <w:r w:rsidRPr="006658E7">
                                <w:rPr>
                                  <w:rFonts w:ascii="Times New Roman" w:eastAsia="Times New Roman" w:hAnsi="Times New Roman" w:cs="Times New Roman"/>
                                  <w:sz w:val="24"/>
                                  <w:szCs w:val="24"/>
                                </w:rPr>
                                <w:br/>
                                <w:t>•American Association of Endodontists (AAE)</w:t>
                              </w:r>
                              <w:r w:rsidRPr="006658E7">
                                <w:rPr>
                                  <w:rFonts w:ascii="Times New Roman" w:eastAsia="Times New Roman" w:hAnsi="Times New Roman" w:cs="Times New Roman"/>
                                  <w:sz w:val="24"/>
                                  <w:szCs w:val="24"/>
                                </w:rPr>
                                <w:br/>
                                <w:t>•International Federation of Endodontic Associations(IFEA)</w:t>
                              </w:r>
                            </w:p>
                            <w:p w:rsidR="00F1430E" w:rsidRPr="006658E7" w:rsidRDefault="00F1430E" w:rsidP="002F5D11">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7"/>
                                  <w:szCs w:val="27"/>
                                </w:rPr>
                                <w:t>Award and Honors</w:t>
                              </w:r>
                            </w:p>
                            <w:p w:rsidR="00F1430E" w:rsidRPr="006658E7" w:rsidRDefault="00F1430E" w:rsidP="002F5D11">
                              <w:pPr>
                                <w:spacing w:after="0"/>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 xml:space="preserve">•Awarded first ranked educator in continuous education in Dentistry, </w:t>
                              </w:r>
                              <w:r w:rsidRPr="006658E7">
                                <w:rPr>
                                  <w:rFonts w:ascii="Times New Roman" w:eastAsia="Times New Roman" w:hAnsi="Times New Roman" w:cs="Times New Roman"/>
                                  <w:color w:val="000000"/>
                                  <w:sz w:val="24"/>
                                  <w:szCs w:val="24"/>
                                  <w:lang w:val="en-GB"/>
                                </w:rPr>
                                <w:t>Tabriz University of Medical Sciences</w:t>
                              </w:r>
                              <w:r w:rsidRPr="006658E7">
                                <w:rPr>
                                  <w:rFonts w:ascii="Times New Roman" w:eastAsia="Times New Roman" w:hAnsi="Times New Roman" w:cs="Times New Roman"/>
                                  <w:sz w:val="24"/>
                                  <w:szCs w:val="24"/>
                                </w:rPr>
                                <w:t>, 2003.</w:t>
                              </w:r>
                              <w:r w:rsidRPr="006658E7">
                                <w:rPr>
                                  <w:rFonts w:ascii="Times New Roman" w:eastAsia="Times New Roman" w:hAnsi="Times New Roman" w:cs="Times New Roman"/>
                                  <w:sz w:val="24"/>
                                  <w:szCs w:val="24"/>
                                </w:rPr>
                                <w:br/>
                                <w:t>•</w:t>
                              </w:r>
                              <w:r w:rsidRPr="006658E7">
                                <w:rPr>
                                  <w:rFonts w:ascii="Times New Roman" w:eastAsia="Times New Roman" w:hAnsi="Times New Roman" w:cs="Times New Roman"/>
                                  <w:color w:val="000000"/>
                                  <w:sz w:val="24"/>
                                  <w:szCs w:val="24"/>
                                  <w:lang w:val="en-GB"/>
                                </w:rPr>
                                <w:t>Awarded second rank in translation of the book entitled: Essential Endodontology: prevention and treatment. Authors: Thomas pit ford &amp; Dog Ørstavik. First edition Translators: Rahimi S, Lotfi M, Vosoughhosseini S, Abdolrahimi M, Mahbob F. Fifth Annual Dental Symposium,</w:t>
                              </w:r>
                              <w:r w:rsidRPr="006658E7">
                                <w:rPr>
                                  <w:rFonts w:ascii="Times New Roman" w:eastAsia="Times New Roman" w:hAnsi="Times New Roman" w:cs="Times New Roman"/>
                                  <w:sz w:val="24"/>
                                  <w:szCs w:val="24"/>
                                </w:rPr>
                                <w:t xml:space="preserve"> (In the Memory of Martyr AHMAD HEDAYAT)</w:t>
                              </w:r>
                              <w:r w:rsidRPr="006658E7">
                                <w:rPr>
                                  <w:rFonts w:ascii="Times New Roman" w:eastAsia="Times New Roman" w:hAnsi="Times New Roman" w:cs="Times New Roman"/>
                                  <w:color w:val="000000"/>
                                  <w:sz w:val="24"/>
                                  <w:szCs w:val="24"/>
                                  <w:lang w:val="en-GB"/>
                                </w:rPr>
                                <w:t xml:space="preserve"> Tehran University of Medical Sciences, 2005.</w:t>
                              </w:r>
                              <w:r w:rsidRPr="006658E7">
                                <w:rPr>
                                  <w:rFonts w:ascii="Times New Roman" w:eastAsia="Times New Roman" w:hAnsi="Times New Roman" w:cs="Times New Roman"/>
                                  <w:sz w:val="24"/>
                                  <w:szCs w:val="24"/>
                                </w:rPr>
                                <w:t xml:space="preserve"> (There was not first ranked for translation).</w:t>
                              </w:r>
                            </w:p>
                            <w:p w:rsidR="00805552" w:rsidRPr="006658E7" w:rsidRDefault="00F1430E" w:rsidP="002F5D11">
                              <w:pPr>
                                <w:spacing w:after="0" w:line="240" w:lineRule="auto"/>
                                <w:rPr>
                                  <w:rFonts w:ascii="Times New Roman" w:eastAsia="Times New Roman" w:hAnsi="Times New Roman" w:cs="Times New Roman"/>
                                  <w:color w:val="000000"/>
                                  <w:sz w:val="24"/>
                                  <w:szCs w:val="24"/>
                                  <w:lang w:val="en-GB"/>
                                </w:rPr>
                              </w:pPr>
                              <w:r w:rsidRPr="006658E7">
                                <w:rPr>
                                  <w:rFonts w:ascii="Times New Roman" w:eastAsia="Times New Roman" w:hAnsi="Times New Roman" w:cs="Times New Roman"/>
                                  <w:sz w:val="24"/>
                                  <w:szCs w:val="24"/>
                                </w:rPr>
                                <w:t>•</w:t>
                              </w:r>
                              <w:r w:rsidRPr="006658E7">
                                <w:rPr>
                                  <w:rFonts w:ascii="Times New Roman" w:eastAsia="Times New Roman" w:hAnsi="Times New Roman" w:cs="Times New Roman"/>
                                  <w:color w:val="000000"/>
                                  <w:sz w:val="24"/>
                                  <w:szCs w:val="24"/>
                                  <w:lang w:val="en-GB"/>
                                </w:rPr>
                                <w:t xml:space="preserve"> Awarded second rank of research in Tabriz Dental Faculty in 10</w:t>
                              </w:r>
                              <w:r w:rsidRPr="006658E7">
                                <w:rPr>
                                  <w:rFonts w:ascii="Times New Roman" w:eastAsia="Times New Roman" w:hAnsi="Times New Roman" w:cs="Times New Roman"/>
                                  <w:color w:val="000000"/>
                                  <w:sz w:val="24"/>
                                  <w:szCs w:val="24"/>
                                  <w:vertAlign w:val="superscript"/>
                                  <w:lang w:val="en-GB"/>
                                </w:rPr>
                                <w:t>th</w:t>
                              </w:r>
                              <w:r w:rsidRPr="006658E7">
                                <w:rPr>
                                  <w:rFonts w:ascii="Times New Roman" w:eastAsia="Times New Roman" w:hAnsi="Times New Roman" w:cs="Times New Roman"/>
                                  <w:color w:val="000000"/>
                                  <w:sz w:val="24"/>
                                  <w:szCs w:val="24"/>
                                  <w:lang w:val="en-GB"/>
                                </w:rPr>
                                <w:t xml:space="preserve"> research festival on Medical Sciences in Tabriz University of Medical Sciences, 2011.</w:t>
                              </w:r>
                            </w:p>
                            <w:p w:rsidR="00743021" w:rsidRPr="006658E7" w:rsidRDefault="00743021" w:rsidP="002F5D11">
                              <w:pPr>
                                <w:spacing w:after="0" w:line="240" w:lineRule="auto"/>
                                <w:rPr>
                                  <w:rFonts w:ascii="Times New Roman" w:eastAsia="Times New Roman" w:hAnsi="Times New Roman" w:cs="Times New Roman"/>
                                  <w:color w:val="000000"/>
                                  <w:sz w:val="24"/>
                                  <w:szCs w:val="24"/>
                                  <w:lang w:val="en-GB"/>
                                </w:rPr>
                              </w:pPr>
                            </w:p>
                            <w:p w:rsidR="001F058C" w:rsidRPr="006658E7" w:rsidRDefault="00743021" w:rsidP="002F5D11">
                              <w:pPr>
                                <w:spacing w:after="0" w:line="240" w:lineRule="auto"/>
                                <w:rPr>
                                  <w:rFonts w:ascii="Times New Roman" w:eastAsia="Times New Roman" w:hAnsi="Times New Roman" w:cs="Times New Roman"/>
                                  <w:color w:val="000000"/>
                                  <w:sz w:val="24"/>
                                  <w:szCs w:val="24"/>
                                  <w:lang w:val="en-GB"/>
                                </w:rPr>
                              </w:pPr>
                              <w:r w:rsidRPr="006658E7">
                                <w:rPr>
                                  <w:rFonts w:ascii="Times New Roman" w:eastAsia="Times New Roman" w:hAnsi="Times New Roman" w:cs="Times New Roman"/>
                                  <w:sz w:val="24"/>
                                  <w:szCs w:val="24"/>
                                </w:rPr>
                                <w:t>•</w:t>
                              </w:r>
                              <w:r w:rsidRPr="006658E7">
                                <w:rPr>
                                  <w:rFonts w:ascii="Times New Roman" w:eastAsia="Times New Roman" w:hAnsi="Times New Roman" w:cs="Times New Roman"/>
                                  <w:color w:val="000000"/>
                                  <w:sz w:val="24"/>
                                  <w:szCs w:val="24"/>
                                  <w:lang w:val="en-GB"/>
                                </w:rPr>
                                <w:t xml:space="preserve"> Awarded </w:t>
                              </w:r>
                              <w:r w:rsidR="003006BF" w:rsidRPr="006658E7">
                                <w:rPr>
                                  <w:rFonts w:ascii="Times New Roman" w:eastAsia="Times New Roman" w:hAnsi="Times New Roman" w:cs="Times New Roman"/>
                                  <w:color w:val="000000"/>
                                  <w:sz w:val="24"/>
                                  <w:szCs w:val="24"/>
                                  <w:lang w:val="en-GB"/>
                                </w:rPr>
                                <w:t>sixth rank</w:t>
                              </w:r>
                              <w:r w:rsidRPr="006658E7">
                                <w:rPr>
                                  <w:rFonts w:ascii="Times New Roman" w:eastAsia="Times New Roman" w:hAnsi="Times New Roman" w:cs="Times New Roman"/>
                                  <w:color w:val="000000"/>
                                  <w:sz w:val="24"/>
                                  <w:szCs w:val="24"/>
                                  <w:lang w:val="en-GB"/>
                                </w:rPr>
                                <w:t xml:space="preserve"> of research in Dentistry in 18</w:t>
                              </w:r>
                              <w:r w:rsidRPr="006658E7">
                                <w:rPr>
                                  <w:rFonts w:ascii="Times New Roman" w:eastAsia="Times New Roman" w:hAnsi="Times New Roman" w:cs="Times New Roman"/>
                                  <w:color w:val="000000"/>
                                  <w:sz w:val="24"/>
                                  <w:szCs w:val="24"/>
                                  <w:vertAlign w:val="superscript"/>
                                  <w:lang w:val="en-GB"/>
                                </w:rPr>
                                <w:t>th</w:t>
                              </w:r>
                              <w:r w:rsidRPr="006658E7">
                                <w:rPr>
                                  <w:rFonts w:ascii="Times New Roman" w:eastAsia="Times New Roman" w:hAnsi="Times New Roman" w:cs="Times New Roman"/>
                                  <w:color w:val="000000"/>
                                  <w:sz w:val="24"/>
                                  <w:szCs w:val="24"/>
                                  <w:lang w:val="en-GB"/>
                                </w:rPr>
                                <w:t xml:space="preserve"> Razi </w:t>
                              </w:r>
                              <w:r w:rsidR="00DA7038" w:rsidRPr="006658E7">
                                <w:rPr>
                                  <w:rFonts w:ascii="Times New Roman" w:eastAsia="Times New Roman" w:hAnsi="Times New Roman" w:cs="Times New Roman"/>
                                  <w:color w:val="000000"/>
                                  <w:sz w:val="24"/>
                                  <w:szCs w:val="24"/>
                                  <w:lang w:val="en-GB"/>
                                </w:rPr>
                                <w:t>R</w:t>
                              </w:r>
                              <w:r w:rsidRPr="006658E7">
                                <w:rPr>
                                  <w:rFonts w:ascii="Times New Roman" w:eastAsia="Times New Roman" w:hAnsi="Times New Roman" w:cs="Times New Roman"/>
                                  <w:color w:val="000000"/>
                                  <w:sz w:val="24"/>
                                  <w:szCs w:val="24"/>
                                  <w:lang w:val="en-GB"/>
                                </w:rPr>
                                <w:t xml:space="preserve">esearch </w:t>
                              </w:r>
                              <w:r w:rsidR="00DA7038" w:rsidRPr="006658E7">
                                <w:rPr>
                                  <w:rFonts w:ascii="Times New Roman" w:eastAsia="Times New Roman" w:hAnsi="Times New Roman" w:cs="Times New Roman"/>
                                  <w:color w:val="000000"/>
                                  <w:sz w:val="24"/>
                                  <w:szCs w:val="24"/>
                                  <w:lang w:val="en-GB"/>
                                </w:rPr>
                                <w:t>F</w:t>
                              </w:r>
                              <w:r w:rsidRPr="006658E7">
                                <w:rPr>
                                  <w:rFonts w:ascii="Times New Roman" w:eastAsia="Times New Roman" w:hAnsi="Times New Roman" w:cs="Times New Roman"/>
                                  <w:color w:val="000000"/>
                                  <w:sz w:val="24"/>
                                  <w:szCs w:val="24"/>
                                  <w:lang w:val="en-GB"/>
                                </w:rPr>
                                <w:t>estival on Medical Sciences Tehran,</w:t>
                              </w:r>
                              <w:r w:rsidR="00DA7038" w:rsidRPr="006658E7">
                                <w:rPr>
                                  <w:rFonts w:ascii="Times New Roman" w:eastAsia="Times New Roman" w:hAnsi="Times New Roman" w:cs="Times New Roman"/>
                                  <w:color w:val="000000"/>
                                  <w:sz w:val="24"/>
                                  <w:szCs w:val="24"/>
                                  <w:lang w:val="en-GB"/>
                                </w:rPr>
                                <w:t xml:space="preserve"> </w:t>
                              </w:r>
                              <w:r w:rsidRPr="006658E7">
                                <w:rPr>
                                  <w:rFonts w:ascii="Times New Roman" w:eastAsia="Times New Roman" w:hAnsi="Times New Roman" w:cs="Times New Roman"/>
                                  <w:color w:val="000000"/>
                                  <w:sz w:val="24"/>
                                  <w:szCs w:val="24"/>
                                  <w:lang w:val="en-GB"/>
                                </w:rPr>
                                <w:t>Iran</w:t>
                              </w:r>
                              <w:r w:rsidR="001F058C" w:rsidRPr="006658E7">
                                <w:rPr>
                                  <w:rFonts w:ascii="Times New Roman" w:eastAsia="Times New Roman" w:hAnsi="Times New Roman" w:cs="Times New Roman"/>
                                  <w:color w:val="000000"/>
                                  <w:sz w:val="24"/>
                                  <w:szCs w:val="24"/>
                                  <w:lang w:val="en-GB"/>
                                </w:rPr>
                                <w:t>. 2013.</w:t>
                              </w:r>
                            </w:p>
                            <w:p w:rsidR="001F058C" w:rsidRPr="006658E7" w:rsidRDefault="001F058C" w:rsidP="002F5D11">
                              <w:pPr>
                                <w:spacing w:after="0" w:line="240" w:lineRule="auto"/>
                                <w:rPr>
                                  <w:rFonts w:ascii="Times New Roman" w:eastAsia="Times New Roman" w:hAnsi="Times New Roman" w:cs="Times New Roman"/>
                                  <w:color w:val="000000"/>
                                  <w:sz w:val="24"/>
                                  <w:szCs w:val="24"/>
                                  <w:lang w:val="en-GB"/>
                                </w:rPr>
                              </w:pPr>
                            </w:p>
                            <w:p w:rsidR="001F058C" w:rsidRPr="006658E7" w:rsidRDefault="001F058C" w:rsidP="002F5D11">
                              <w:pPr>
                                <w:spacing w:after="0" w:line="240" w:lineRule="auto"/>
                                <w:rPr>
                                  <w:rFonts w:ascii="Times New Roman" w:eastAsia="Times New Roman" w:hAnsi="Times New Roman" w:cs="Times New Roman"/>
                                  <w:color w:val="000000"/>
                                  <w:sz w:val="24"/>
                                  <w:szCs w:val="24"/>
                                  <w:lang w:val="en-GB"/>
                                </w:rPr>
                              </w:pPr>
                              <w:r w:rsidRPr="006658E7">
                                <w:rPr>
                                  <w:rFonts w:ascii="Times New Roman" w:eastAsia="Times New Roman" w:hAnsi="Times New Roman" w:cs="Times New Roman"/>
                                  <w:sz w:val="24"/>
                                  <w:szCs w:val="24"/>
                                </w:rPr>
                                <w:t>•</w:t>
                              </w:r>
                              <w:r w:rsidRPr="006658E7">
                                <w:rPr>
                                  <w:rFonts w:ascii="Times New Roman" w:eastAsia="Times New Roman" w:hAnsi="Times New Roman" w:cs="Times New Roman"/>
                                  <w:color w:val="000000"/>
                                  <w:sz w:val="24"/>
                                  <w:szCs w:val="24"/>
                                  <w:lang w:val="en-GB"/>
                                </w:rPr>
                                <w:t xml:space="preserve"> Awarded second rank of research in Tabriz Dental Faculty in 12</w:t>
                              </w:r>
                              <w:r w:rsidRPr="006658E7">
                                <w:rPr>
                                  <w:rFonts w:ascii="Times New Roman" w:eastAsia="Times New Roman" w:hAnsi="Times New Roman" w:cs="Times New Roman"/>
                                  <w:color w:val="000000"/>
                                  <w:sz w:val="24"/>
                                  <w:szCs w:val="24"/>
                                  <w:vertAlign w:val="superscript"/>
                                  <w:lang w:val="en-GB"/>
                                </w:rPr>
                                <w:t>th</w:t>
                              </w:r>
                              <w:r w:rsidRPr="006658E7">
                                <w:rPr>
                                  <w:rFonts w:ascii="Times New Roman" w:eastAsia="Times New Roman" w:hAnsi="Times New Roman" w:cs="Times New Roman"/>
                                  <w:color w:val="000000"/>
                                  <w:sz w:val="24"/>
                                  <w:szCs w:val="24"/>
                                  <w:lang w:val="en-GB"/>
                                </w:rPr>
                                <w:t xml:space="preserve"> research festival on Medical Sciences in Tabriz University of Medical Sciences, 2013.</w:t>
                              </w:r>
                            </w:p>
                            <w:p w:rsidR="0042676F" w:rsidRPr="006658E7" w:rsidRDefault="0042676F" w:rsidP="002F5D11">
                              <w:pPr>
                                <w:spacing w:after="0" w:line="240" w:lineRule="auto"/>
                                <w:rPr>
                                  <w:rFonts w:ascii="Times New Roman" w:eastAsia="Times New Roman" w:hAnsi="Times New Roman" w:cs="Times New Roman"/>
                                  <w:color w:val="000000"/>
                                  <w:sz w:val="24"/>
                                  <w:szCs w:val="24"/>
                                  <w:lang w:val="en-GB"/>
                                </w:rPr>
                              </w:pPr>
                            </w:p>
                            <w:p w:rsidR="0042676F" w:rsidRPr="006658E7" w:rsidRDefault="009B257B" w:rsidP="00973F1D">
                              <w:pPr>
                                <w:spacing w:after="0" w:line="240" w:lineRule="auto"/>
                                <w:rPr>
                                  <w:rFonts w:ascii="Times New Roman" w:eastAsia="Times New Roman" w:hAnsi="Times New Roman" w:cs="Times New Roman"/>
                                  <w:color w:val="000000"/>
                                  <w:sz w:val="24"/>
                                  <w:szCs w:val="24"/>
                                  <w:lang w:val="en-GB"/>
                                </w:rPr>
                              </w:pPr>
                              <w:r w:rsidRPr="006658E7">
                                <w:rPr>
                                  <w:rFonts w:ascii="Times New Roman" w:eastAsia="Times New Roman" w:hAnsi="Times New Roman" w:cs="Times New Roman"/>
                                  <w:sz w:val="24"/>
                                  <w:szCs w:val="24"/>
                                </w:rPr>
                                <w:t>•</w:t>
                              </w:r>
                              <w:r w:rsidR="0042676F" w:rsidRPr="006658E7">
                                <w:rPr>
                                  <w:rFonts w:ascii="Times New Roman" w:eastAsia="Times New Roman" w:hAnsi="Times New Roman" w:cs="Times New Roman"/>
                                  <w:color w:val="000000"/>
                                  <w:sz w:val="24"/>
                                  <w:szCs w:val="24"/>
                                  <w:lang w:val="en-GB"/>
                                </w:rPr>
                                <w:t xml:space="preserve">Awarded </w:t>
                              </w:r>
                              <w:r w:rsidR="003006BF" w:rsidRPr="006658E7">
                                <w:rPr>
                                  <w:rFonts w:ascii="Times New Roman" w:eastAsia="Times New Roman" w:hAnsi="Times New Roman" w:cs="Times New Roman"/>
                                  <w:color w:val="000000"/>
                                  <w:sz w:val="24"/>
                                  <w:szCs w:val="24"/>
                                  <w:lang w:val="en-GB"/>
                                </w:rPr>
                                <w:t>forth rank</w:t>
                              </w:r>
                              <w:r w:rsidR="0042676F" w:rsidRPr="006658E7">
                                <w:rPr>
                                  <w:rFonts w:ascii="Times New Roman" w:eastAsia="Times New Roman" w:hAnsi="Times New Roman" w:cs="Times New Roman"/>
                                  <w:color w:val="000000"/>
                                  <w:sz w:val="24"/>
                                  <w:szCs w:val="24"/>
                                  <w:lang w:val="en-GB"/>
                                </w:rPr>
                                <w:t xml:space="preserve"> of research in Dentistry in 1</w:t>
                              </w:r>
                              <w:r w:rsidR="00973F1D" w:rsidRPr="006658E7">
                                <w:rPr>
                                  <w:rFonts w:ascii="Times New Roman" w:eastAsia="Times New Roman" w:hAnsi="Times New Roman" w:cs="Times New Roman"/>
                                  <w:color w:val="000000"/>
                                  <w:sz w:val="24"/>
                                  <w:szCs w:val="24"/>
                                  <w:lang w:val="en-GB"/>
                                </w:rPr>
                                <w:t>9</w:t>
                              </w:r>
                              <w:r w:rsidR="0042676F" w:rsidRPr="006658E7">
                                <w:rPr>
                                  <w:rFonts w:ascii="Times New Roman" w:eastAsia="Times New Roman" w:hAnsi="Times New Roman" w:cs="Times New Roman"/>
                                  <w:color w:val="000000"/>
                                  <w:sz w:val="24"/>
                                  <w:szCs w:val="24"/>
                                  <w:vertAlign w:val="superscript"/>
                                  <w:lang w:val="en-GB"/>
                                </w:rPr>
                                <w:t>th</w:t>
                              </w:r>
                              <w:r w:rsidR="0042676F" w:rsidRPr="006658E7">
                                <w:rPr>
                                  <w:rFonts w:ascii="Times New Roman" w:eastAsia="Times New Roman" w:hAnsi="Times New Roman" w:cs="Times New Roman"/>
                                  <w:color w:val="000000"/>
                                  <w:sz w:val="24"/>
                                  <w:szCs w:val="24"/>
                                  <w:lang w:val="en-GB"/>
                                </w:rPr>
                                <w:t xml:space="preserve"> Razi Research Festival on Medical Sciences Tehran, Iran. 2014.</w:t>
                              </w:r>
                            </w:p>
                            <w:p w:rsidR="0042676F" w:rsidRPr="006658E7" w:rsidRDefault="0042676F" w:rsidP="002F5D11">
                              <w:pPr>
                                <w:spacing w:after="0" w:line="240" w:lineRule="auto"/>
                                <w:rPr>
                                  <w:rFonts w:ascii="Times New Roman" w:eastAsia="Times New Roman" w:hAnsi="Times New Roman" w:cs="Times New Roman"/>
                                  <w:color w:val="000000"/>
                                  <w:sz w:val="24"/>
                                  <w:szCs w:val="24"/>
                                  <w:lang w:val="en-GB"/>
                                </w:rPr>
                              </w:pPr>
                            </w:p>
                            <w:p w:rsidR="00973F1D" w:rsidRPr="006658E7" w:rsidRDefault="00973F1D" w:rsidP="00973F1D">
                              <w:pPr>
                                <w:spacing w:after="0" w:line="240" w:lineRule="auto"/>
                                <w:rPr>
                                  <w:rFonts w:ascii="Times New Roman" w:eastAsia="Times New Roman" w:hAnsi="Times New Roman" w:cs="Times New Roman"/>
                                  <w:color w:val="000000"/>
                                  <w:sz w:val="24"/>
                                  <w:szCs w:val="24"/>
                                  <w:lang w:val="en-GB"/>
                                </w:rPr>
                              </w:pPr>
                              <w:r w:rsidRPr="006658E7">
                                <w:rPr>
                                  <w:rFonts w:ascii="Times New Roman" w:eastAsia="Times New Roman" w:hAnsi="Times New Roman" w:cs="Times New Roman"/>
                                  <w:sz w:val="24"/>
                                  <w:szCs w:val="24"/>
                                </w:rPr>
                                <w:t>•</w:t>
                              </w:r>
                              <w:r w:rsidRPr="006658E7">
                                <w:rPr>
                                  <w:rFonts w:ascii="Times New Roman" w:eastAsia="Times New Roman" w:hAnsi="Times New Roman" w:cs="Times New Roman"/>
                                  <w:color w:val="000000"/>
                                  <w:sz w:val="24"/>
                                  <w:szCs w:val="24"/>
                                  <w:lang w:val="en-GB"/>
                                </w:rPr>
                                <w:t xml:space="preserve">Awarded </w:t>
                              </w:r>
                              <w:r w:rsidR="003006BF" w:rsidRPr="006658E7">
                                <w:rPr>
                                  <w:rFonts w:ascii="Times New Roman" w:eastAsia="Times New Roman" w:hAnsi="Times New Roman" w:cs="Times New Roman"/>
                                  <w:color w:val="000000"/>
                                  <w:sz w:val="24"/>
                                  <w:szCs w:val="24"/>
                                  <w:lang w:val="en-GB"/>
                                </w:rPr>
                                <w:t>second rank</w:t>
                              </w:r>
                              <w:r w:rsidRPr="006658E7">
                                <w:rPr>
                                  <w:rFonts w:ascii="Times New Roman" w:eastAsia="Times New Roman" w:hAnsi="Times New Roman" w:cs="Times New Roman"/>
                                  <w:color w:val="000000"/>
                                  <w:sz w:val="24"/>
                                  <w:szCs w:val="24"/>
                                  <w:lang w:val="en-GB"/>
                                </w:rPr>
                                <w:t xml:space="preserve"> of research in Dentistry in 20</w:t>
                              </w:r>
                              <w:r w:rsidRPr="006658E7">
                                <w:rPr>
                                  <w:rFonts w:ascii="Times New Roman" w:eastAsia="Times New Roman" w:hAnsi="Times New Roman" w:cs="Times New Roman"/>
                                  <w:color w:val="000000"/>
                                  <w:sz w:val="24"/>
                                  <w:szCs w:val="24"/>
                                  <w:vertAlign w:val="superscript"/>
                                  <w:lang w:val="en-GB"/>
                                </w:rPr>
                                <w:t>th</w:t>
                              </w:r>
                              <w:r w:rsidRPr="006658E7">
                                <w:rPr>
                                  <w:rFonts w:ascii="Times New Roman" w:eastAsia="Times New Roman" w:hAnsi="Times New Roman" w:cs="Times New Roman"/>
                                  <w:color w:val="000000"/>
                                  <w:sz w:val="24"/>
                                  <w:szCs w:val="24"/>
                                  <w:lang w:val="en-GB"/>
                                </w:rPr>
                                <w:t xml:space="preserve"> Razi Research Festival on Medical Sciences Tehran, Iran. 2015.</w:t>
                              </w:r>
                            </w:p>
                            <w:p w:rsidR="0042676F" w:rsidRPr="006658E7" w:rsidRDefault="0042676F" w:rsidP="002F5D11">
                              <w:pPr>
                                <w:spacing w:after="0" w:line="240" w:lineRule="auto"/>
                                <w:rPr>
                                  <w:rFonts w:ascii="Times New Roman" w:eastAsia="Times New Roman" w:hAnsi="Times New Roman" w:cs="Times New Roman"/>
                                  <w:color w:val="000000"/>
                                  <w:sz w:val="24"/>
                                  <w:szCs w:val="24"/>
                                  <w:lang w:val="en-GB"/>
                                </w:rPr>
                              </w:pPr>
                            </w:p>
                            <w:p w:rsidR="001F058C" w:rsidRPr="006658E7" w:rsidRDefault="001F058C" w:rsidP="002F5D11">
                              <w:pPr>
                                <w:spacing w:after="0" w:line="240" w:lineRule="auto"/>
                                <w:rPr>
                                  <w:rFonts w:ascii="Times New Roman" w:eastAsia="Times New Roman" w:hAnsi="Times New Roman" w:cs="Times New Roman"/>
                                  <w:color w:val="000000"/>
                                  <w:sz w:val="24"/>
                                  <w:szCs w:val="24"/>
                                  <w:lang w:val="en-GB"/>
                                </w:rPr>
                              </w:pPr>
                            </w:p>
                            <w:p w:rsidR="00743021" w:rsidRPr="006658E7" w:rsidRDefault="00743021" w:rsidP="002F5D11">
                              <w:pPr>
                                <w:spacing w:after="0" w:line="240" w:lineRule="auto"/>
                                <w:rPr>
                                  <w:rFonts w:ascii="Times New Roman" w:eastAsia="Times New Roman" w:hAnsi="Times New Roman" w:cs="Times New Roman"/>
                                  <w:color w:val="000000"/>
                                  <w:sz w:val="24"/>
                                  <w:szCs w:val="24"/>
                                  <w:lang w:val="en-GB"/>
                                </w:rPr>
                              </w:pPr>
                            </w:p>
                            <w:p w:rsidR="00C57B9B" w:rsidRPr="006658E7" w:rsidRDefault="00C57B9B" w:rsidP="002F5D11">
                              <w:pPr>
                                <w:spacing w:after="0" w:line="240" w:lineRule="auto"/>
                                <w:rPr>
                                  <w:rFonts w:ascii="Times New Roman" w:eastAsia="Times New Roman" w:hAnsi="Times New Roman" w:cs="Times New Roman"/>
                                  <w:color w:val="000000"/>
                                  <w:sz w:val="24"/>
                                  <w:szCs w:val="24"/>
                                  <w:lang w:val="en-GB"/>
                                </w:rPr>
                              </w:pPr>
                            </w:p>
                            <w:p w:rsidR="00C57B9B" w:rsidRPr="006658E7" w:rsidRDefault="00C57B9B" w:rsidP="002F5D11">
                              <w:pPr>
                                <w:spacing w:after="0" w:line="240" w:lineRule="auto"/>
                                <w:rPr>
                                  <w:rFonts w:ascii="Times New Roman" w:eastAsia="Times New Roman" w:hAnsi="Times New Roman" w:cs="Times New Roman"/>
                                  <w:color w:val="000000"/>
                                  <w:sz w:val="24"/>
                                  <w:szCs w:val="24"/>
                                  <w:lang w:val="en-GB"/>
                                </w:rPr>
                              </w:pPr>
                            </w:p>
                            <w:p w:rsidR="00C57B9B" w:rsidRPr="006658E7" w:rsidRDefault="00C57B9B" w:rsidP="002F5D11">
                              <w:pPr>
                                <w:spacing w:after="0" w:line="240" w:lineRule="auto"/>
                              </w:pPr>
                              <w:r w:rsidRPr="006658E7">
                                <w:rPr>
                                  <w:rFonts w:asciiTheme="majorBidi" w:eastAsia="Times New Roman" w:hAnsiTheme="majorBidi" w:cstheme="majorBidi"/>
                                  <w:color w:val="000000"/>
                                  <w:sz w:val="28"/>
                                  <w:szCs w:val="28"/>
                                  <w:lang w:val="en-GB"/>
                                </w:rPr>
                                <w:lastRenderedPageBreak/>
                                <w:t xml:space="preserve">Book </w:t>
                              </w:r>
                              <w:r w:rsidRPr="006658E7">
                                <w:rPr>
                                  <w:rStyle w:val="hps"/>
                                  <w:rFonts w:asciiTheme="majorBidi" w:hAnsiTheme="majorBidi" w:cstheme="majorBidi"/>
                                  <w:color w:val="333333"/>
                                  <w:sz w:val="28"/>
                                  <w:szCs w:val="28"/>
                                </w:rPr>
                                <w:t>Compilation</w:t>
                              </w:r>
                              <w:r w:rsidRPr="006658E7">
                                <w:t>:</w:t>
                              </w:r>
                            </w:p>
                            <w:p w:rsidR="00417009" w:rsidRPr="006658E7" w:rsidRDefault="00C57B9B" w:rsidP="002F5D11">
                              <w:pPr>
                                <w:pStyle w:val="ListParagraph"/>
                                <w:numPr>
                                  <w:ilvl w:val="0"/>
                                  <w:numId w:val="3"/>
                                </w:numPr>
                                <w:contextualSpacing/>
                              </w:pPr>
                              <w:r w:rsidRPr="006658E7">
                                <w:rPr>
                                  <w:rStyle w:val="hps"/>
                                  <w:rFonts w:asciiTheme="majorBidi" w:hAnsiTheme="majorBidi" w:cstheme="majorBidi"/>
                                  <w:color w:val="333333"/>
                                </w:rPr>
                                <w:t xml:space="preserve">Chapter 16 (Antibacterial Agents in Dental Treatments: 333-344) in </w:t>
                              </w:r>
                              <w:r w:rsidRPr="006658E7">
                                <w:rPr>
                                  <w:rStyle w:val="hps"/>
                                  <w:rFonts w:asciiTheme="majorBidi" w:hAnsiTheme="majorBidi" w:cstheme="majorBidi"/>
                                  <w:color w:val="333333"/>
                                  <w:sz w:val="28"/>
                                  <w:szCs w:val="28"/>
                                </w:rPr>
                                <w:t xml:space="preserve">Antibacterial Agents </w:t>
                              </w:r>
                              <w:r w:rsidRPr="006658E7">
                                <w:rPr>
                                  <w:rStyle w:val="hps"/>
                                  <w:rFonts w:asciiTheme="majorBidi" w:hAnsiTheme="majorBidi" w:cstheme="majorBidi"/>
                                  <w:color w:val="333333"/>
                                </w:rPr>
                                <w:t>Edited by Varaprasad Bobbarala, ISBN 978-953-51-0723-1, Hard cover, 422 pages, Publisher :In Tech, Published:September 12, 2012 under CCBY 3.0 license, in subject Biochemistry, Genetics and Molecular Biology</w:t>
                              </w:r>
                              <w:r w:rsidRPr="006658E7">
                                <w:rPr>
                                  <w:color w:val="000000"/>
                                </w:rPr>
                                <w:t xml:space="preserve"> </w:t>
                              </w:r>
                              <w:r w:rsidRPr="006658E7">
                                <w:rPr>
                                  <w:rFonts w:asciiTheme="majorBidi" w:hAnsiTheme="majorBidi" w:cstheme="majorBidi"/>
                                  <w:color w:val="000000"/>
                                </w:rPr>
                                <w:t>DOI:10.5772/1867</w:t>
                              </w:r>
                            </w:p>
                            <w:p w:rsidR="00417009" w:rsidRPr="006658E7" w:rsidRDefault="00417009" w:rsidP="002F5D11">
                              <w:pPr>
                                <w:bidi/>
                                <w:ind w:left="360"/>
                                <w:contextualSpacing/>
                              </w:pPr>
                            </w:p>
                            <w:p w:rsidR="00417009" w:rsidRPr="006658E7" w:rsidRDefault="00417009" w:rsidP="002F5D11">
                              <w:pPr>
                                <w:bidi/>
                                <w:ind w:left="360"/>
                                <w:contextualSpacing/>
                              </w:pPr>
                            </w:p>
                            <w:p w:rsidR="003C10E0" w:rsidRDefault="006658E7" w:rsidP="003C10E0">
                              <w:pPr>
                                <w:autoSpaceDE w:val="0"/>
                                <w:autoSpaceDN w:val="0"/>
                                <w:adjustRightInd w:val="0"/>
                                <w:spacing w:after="0" w:line="240" w:lineRule="auto"/>
                                <w:rPr>
                                  <w:rFonts w:asciiTheme="majorBidi" w:eastAsia="Times New Roman" w:hAnsiTheme="majorBidi" w:cstheme="majorBidi"/>
                                  <w:color w:val="000000"/>
                                  <w:sz w:val="28"/>
                                  <w:szCs w:val="28"/>
                                </w:rPr>
                              </w:pPr>
                              <w:r w:rsidRPr="006658E7">
                                <w:rPr>
                                  <w:rFonts w:asciiTheme="majorBidi" w:eastAsia="Times New Roman" w:hAnsiTheme="majorBidi" w:cstheme="majorBidi"/>
                                  <w:color w:val="000000"/>
                                  <w:sz w:val="28"/>
                                  <w:szCs w:val="28"/>
                                </w:rPr>
                                <w:t>Publications:</w:t>
                              </w:r>
                            </w:p>
                            <w:p w:rsidR="00FB06E4" w:rsidRPr="00CA118F" w:rsidRDefault="00FB06E4" w:rsidP="00FB06E4">
                              <w:pPr>
                                <w:autoSpaceDE w:val="0"/>
                                <w:autoSpaceDN w:val="0"/>
                                <w:adjustRightInd w:val="0"/>
                                <w:spacing w:after="0" w:line="240" w:lineRule="auto"/>
                                <w:rPr>
                                  <w:rFonts w:asciiTheme="majorBidi" w:eastAsia="Times New Roman" w:hAnsiTheme="majorBidi" w:cstheme="majorBidi"/>
                                  <w:color w:val="000000"/>
                                </w:rPr>
                              </w:pPr>
                              <w:r w:rsidRPr="00CA118F">
                                <w:rPr>
                                  <w:rFonts w:asciiTheme="majorBidi" w:eastAsia="Times New Roman" w:hAnsiTheme="majorBidi" w:cstheme="majorBidi"/>
                                  <w:color w:val="000000"/>
                                </w:rPr>
                                <w:t>104.</w:t>
                              </w:r>
                              <w:r w:rsidRPr="00CA118F">
                                <w:t xml:space="preserve"> </w:t>
                              </w:r>
                              <w:r w:rsidRPr="00CA118F">
                                <w:rPr>
                                  <w:rFonts w:asciiTheme="majorBidi" w:eastAsia="Times New Roman" w:hAnsiTheme="majorBidi" w:cstheme="majorBidi"/>
                                  <w:color w:val="000000"/>
                                </w:rPr>
                                <w:t xml:space="preserve">Negin Ghasemi, </w:t>
                              </w:r>
                              <w:r w:rsidRPr="00CA118F">
                                <w:rPr>
                                  <w:rFonts w:asciiTheme="majorBidi" w:eastAsia="Times New Roman" w:hAnsiTheme="majorBidi" w:cstheme="majorBidi"/>
                                  <w:b/>
                                  <w:bCs/>
                                  <w:color w:val="000000"/>
                                </w:rPr>
                                <w:t>Saeed Rahimi</w:t>
                              </w:r>
                              <w:r w:rsidRPr="00CA118F">
                                <w:rPr>
                                  <w:rFonts w:asciiTheme="majorBidi" w:eastAsia="Times New Roman" w:hAnsiTheme="majorBidi" w:cstheme="majorBidi"/>
                                  <w:color w:val="000000"/>
                                </w:rPr>
                                <w:t>, Mohammad Samiei, Mehrnush Mohamadi, Yashar Rezaei, Baharak Divband, Negin Farhangi. Effect of the of Zeolite Containing Silver-Zinc Nanoparticles on the Push out</w:t>
                              </w:r>
                            </w:p>
                            <w:p w:rsidR="00FB06E4" w:rsidRPr="00CA118F" w:rsidRDefault="00FB06E4" w:rsidP="00FB06E4">
                              <w:pPr>
                                <w:autoSpaceDE w:val="0"/>
                                <w:autoSpaceDN w:val="0"/>
                                <w:adjustRightInd w:val="0"/>
                                <w:spacing w:after="0" w:line="240" w:lineRule="auto"/>
                                <w:rPr>
                                  <w:rFonts w:asciiTheme="majorBidi" w:eastAsia="Times New Roman" w:hAnsiTheme="majorBidi" w:cstheme="majorBidi"/>
                                  <w:color w:val="000000"/>
                                </w:rPr>
                              </w:pPr>
                              <w:r w:rsidRPr="00CA118F">
                                <w:rPr>
                                  <w:rFonts w:asciiTheme="majorBidi" w:eastAsia="Times New Roman" w:hAnsiTheme="majorBidi" w:cstheme="majorBidi"/>
                                  <w:color w:val="000000"/>
                                </w:rPr>
                                <w:t>Bond Strength of Mineral Trioxide Aggregate in Simulated Furcation Perforation</w:t>
                              </w:r>
                              <w:r w:rsidR="00CA118F" w:rsidRPr="00CA118F">
                                <w:rPr>
                                  <w:rFonts w:asciiTheme="majorBidi" w:eastAsia="Times New Roman" w:hAnsiTheme="majorBidi" w:cstheme="majorBidi"/>
                                  <w:color w:val="000000"/>
                                </w:rPr>
                                <w:t>J Dent Shiraz Univ Med Sci., June 2019; 20(2): 102-106.</w:t>
                              </w:r>
                            </w:p>
                            <w:p w:rsidR="00FB06E4" w:rsidRPr="00CA118F" w:rsidRDefault="00FB06E4" w:rsidP="003C10E0">
                              <w:pPr>
                                <w:autoSpaceDE w:val="0"/>
                                <w:autoSpaceDN w:val="0"/>
                                <w:adjustRightInd w:val="0"/>
                                <w:spacing w:after="0" w:line="240" w:lineRule="auto"/>
                                <w:rPr>
                                  <w:rFonts w:asciiTheme="majorBidi" w:eastAsia="Times New Roman" w:hAnsiTheme="majorBidi" w:cstheme="majorBidi"/>
                                  <w:color w:val="000000"/>
                                </w:rPr>
                              </w:pPr>
                            </w:p>
                            <w:p w:rsidR="003C10E0" w:rsidRPr="00CA118F" w:rsidRDefault="00C34499" w:rsidP="003C10E0">
                              <w:pPr>
                                <w:autoSpaceDE w:val="0"/>
                                <w:autoSpaceDN w:val="0"/>
                                <w:adjustRightInd w:val="0"/>
                                <w:spacing w:after="0" w:line="240" w:lineRule="auto"/>
                                <w:rPr>
                                  <w:rFonts w:asciiTheme="majorBidi" w:hAnsiTheme="majorBidi" w:cstheme="majorBidi"/>
                                </w:rPr>
                              </w:pPr>
                              <w:r>
                                <w:t xml:space="preserve"> </w:t>
                              </w:r>
                              <w:r w:rsidR="003C10E0" w:rsidRPr="00CA118F">
                                <w:rPr>
                                  <w:rFonts w:asciiTheme="majorBidi" w:hAnsiTheme="majorBidi" w:cstheme="majorBidi"/>
                                </w:rPr>
                                <w:t xml:space="preserve">103. </w:t>
                              </w:r>
                              <w:r w:rsidR="003C10E0" w:rsidRPr="00CA118F">
                                <w:rPr>
                                  <w:rFonts w:asciiTheme="majorBidi" w:hAnsiTheme="majorBidi" w:cstheme="majorBidi"/>
                                  <w:b/>
                                  <w:bCs/>
                                </w:rPr>
                                <w:t>Saeed Rahimi</w:t>
                              </w:r>
                              <w:r w:rsidR="003C10E0" w:rsidRPr="00CA118F">
                                <w:rPr>
                                  <w:rFonts w:asciiTheme="majorBidi" w:hAnsiTheme="majorBidi" w:cstheme="majorBidi"/>
                                </w:rPr>
                                <w:t xml:space="preserve">, Sadegh Salarinasab, Negin Ghasemi, Reza Rahbarghazi, Shahriar Shahi, Amin Salem Milani, Baharak Divband, Paria Davoudi. </w:t>
                              </w:r>
                              <w:r w:rsidR="002E2387" w:rsidRPr="00CA118F">
                                <w:rPr>
                                  <w:rFonts w:asciiTheme="majorBidi" w:hAnsiTheme="majorBidi" w:cstheme="majorBidi"/>
                                </w:rPr>
                                <w:t>In vitro induction of odontogenic activity of human dental pulp stem cells by white Portland cement enriched with zirconium oxide and zinc oxide components</w:t>
                              </w:r>
                              <w:r w:rsidR="003C10E0" w:rsidRPr="00CA118F">
                                <w:rPr>
                                  <w:rFonts w:asciiTheme="majorBidi" w:hAnsiTheme="majorBidi" w:cstheme="majorBidi"/>
                                </w:rPr>
                                <w:t xml:space="preserve">. </w:t>
                              </w:r>
                            </w:p>
                            <w:p w:rsidR="002E2387" w:rsidRPr="00CA118F" w:rsidRDefault="003C10E0" w:rsidP="003C10E0">
                              <w:pPr>
                                <w:autoSpaceDE w:val="0"/>
                                <w:autoSpaceDN w:val="0"/>
                                <w:adjustRightInd w:val="0"/>
                                <w:spacing w:after="0" w:line="240" w:lineRule="auto"/>
                                <w:rPr>
                                  <w:rFonts w:asciiTheme="majorBidi" w:hAnsiTheme="majorBidi" w:cstheme="majorBidi"/>
                                </w:rPr>
                              </w:pPr>
                              <w:r w:rsidRPr="00CA118F">
                                <w:rPr>
                                  <w:rFonts w:asciiTheme="majorBidi" w:hAnsiTheme="majorBidi" w:cstheme="majorBidi"/>
                                </w:rPr>
                                <w:t>J Dent Res Dent Clin Dent Prospects. 2019;13(1):3-10. doi: 10.15171/joddd.2019.001</w:t>
                              </w:r>
                            </w:p>
                            <w:p w:rsidR="003C10E0" w:rsidRPr="00CA118F" w:rsidRDefault="003C10E0" w:rsidP="003C10E0">
                              <w:pPr>
                                <w:autoSpaceDE w:val="0"/>
                                <w:autoSpaceDN w:val="0"/>
                                <w:adjustRightInd w:val="0"/>
                                <w:spacing w:after="0" w:line="240" w:lineRule="auto"/>
                                <w:rPr>
                                  <w:rFonts w:asciiTheme="majorBidi" w:hAnsiTheme="majorBidi" w:cstheme="majorBidi"/>
                                </w:rPr>
                              </w:pPr>
                            </w:p>
                            <w:p w:rsidR="00C34499" w:rsidRDefault="00C34499" w:rsidP="00C34499">
                              <w:pPr>
                                <w:autoSpaceDE w:val="0"/>
                                <w:autoSpaceDN w:val="0"/>
                                <w:adjustRightInd w:val="0"/>
                                <w:spacing w:after="0" w:line="240" w:lineRule="auto"/>
                                <w:rPr>
                                  <w:rFonts w:asciiTheme="majorBidi" w:eastAsia="Times New Roman" w:hAnsiTheme="majorBidi" w:cstheme="majorBidi"/>
                                  <w:color w:val="000000"/>
                                </w:rPr>
                              </w:pPr>
                              <w:r w:rsidRPr="00C34499">
                                <w:rPr>
                                  <w:rFonts w:asciiTheme="majorBidi" w:eastAsia="Times New Roman" w:hAnsiTheme="majorBidi" w:cstheme="majorBidi"/>
                                  <w:color w:val="000000"/>
                                </w:rPr>
                                <w:t xml:space="preserve">102.Shahriar Shahi, </w:t>
                              </w:r>
                              <w:r w:rsidRPr="00C34499">
                                <w:rPr>
                                  <w:rFonts w:asciiTheme="majorBidi" w:eastAsia="Times New Roman" w:hAnsiTheme="majorBidi" w:cstheme="majorBidi"/>
                                  <w:b/>
                                  <w:bCs/>
                                  <w:color w:val="000000"/>
                                </w:rPr>
                                <w:t>Saeed Rahimi</w:t>
                              </w:r>
                              <w:r w:rsidRPr="00C34499">
                                <w:rPr>
                                  <w:rFonts w:asciiTheme="majorBidi" w:eastAsia="Times New Roman" w:hAnsiTheme="majorBidi" w:cstheme="majorBidi"/>
                                  <w:color w:val="000000"/>
                                </w:rPr>
                                <w:t>, Hamid Reza Yavari, Negin Ghasemi, and Fereshte Ahmadi.Success Rate of 3 Injection Methods with Articaine for Mandibular First Molars with</w:t>
                              </w:r>
                              <w:r>
                                <w:rPr>
                                  <w:rFonts w:asciiTheme="majorBidi" w:eastAsia="Times New Roman" w:hAnsiTheme="majorBidi" w:cstheme="majorBidi"/>
                                  <w:color w:val="000000"/>
                                </w:rPr>
                                <w:t xml:space="preserve"> </w:t>
                              </w:r>
                              <w:r w:rsidRPr="00C34499">
                                <w:rPr>
                                  <w:rFonts w:asciiTheme="majorBidi" w:eastAsia="Times New Roman" w:hAnsiTheme="majorBidi" w:cstheme="majorBidi"/>
                                  <w:color w:val="000000"/>
                                </w:rPr>
                                <w:t>Symptomatic Irreversible Pulpitis: A CONSORTRandomized Double-blind Clinical Trial</w:t>
                              </w:r>
                              <w:r w:rsidRPr="00C34499">
                                <w:t xml:space="preserve"> </w:t>
                              </w:r>
                              <w:r w:rsidRPr="00C34499">
                                <w:rPr>
                                  <w:rFonts w:asciiTheme="majorBidi" w:eastAsia="Times New Roman" w:hAnsiTheme="majorBidi" w:cstheme="majorBidi"/>
                                  <w:color w:val="000000"/>
                                </w:rPr>
                                <w:t>JOE — Volume 44, Number 10, October 2018</w:t>
                              </w:r>
                              <w:r>
                                <w:rPr>
                                  <w:rFonts w:asciiTheme="majorBidi" w:eastAsia="Times New Roman" w:hAnsiTheme="majorBidi" w:cstheme="majorBidi"/>
                                  <w:color w:val="000000"/>
                                </w:rPr>
                                <w:t>.</w:t>
                              </w:r>
                            </w:p>
                            <w:p w:rsidR="00C34499" w:rsidRPr="00C34499" w:rsidRDefault="00C34499" w:rsidP="00C34499">
                              <w:pPr>
                                <w:autoSpaceDE w:val="0"/>
                                <w:autoSpaceDN w:val="0"/>
                                <w:adjustRightInd w:val="0"/>
                                <w:spacing w:after="0" w:line="240" w:lineRule="auto"/>
                                <w:rPr>
                                  <w:rFonts w:asciiTheme="majorBidi" w:eastAsia="Times New Roman" w:hAnsiTheme="majorBidi" w:cstheme="majorBidi"/>
                                  <w:color w:val="000000"/>
                                </w:rPr>
                              </w:pPr>
                            </w:p>
                            <w:p w:rsidR="00013034" w:rsidRPr="00C34499" w:rsidRDefault="00013034" w:rsidP="00C34499">
                              <w:pPr>
                                <w:autoSpaceDE w:val="0"/>
                                <w:autoSpaceDN w:val="0"/>
                                <w:adjustRightInd w:val="0"/>
                                <w:spacing w:after="0" w:line="240" w:lineRule="auto"/>
                                <w:rPr>
                                  <w:rFonts w:asciiTheme="majorBidi" w:hAnsiTheme="majorBidi" w:cstheme="majorBidi"/>
                                </w:rPr>
                              </w:pPr>
                              <w:r w:rsidRPr="00C34499">
                                <w:rPr>
                                  <w:rFonts w:asciiTheme="majorBidi" w:eastAsia="Times New Roman" w:hAnsiTheme="majorBidi" w:cstheme="majorBidi"/>
                                  <w:color w:val="000000"/>
                                </w:rPr>
                                <w:t>101.</w:t>
                              </w:r>
                              <w:r w:rsidRPr="00C34499">
                                <w:rPr>
                                  <w:rFonts w:asciiTheme="majorBidi" w:hAnsiTheme="majorBidi" w:cstheme="majorBidi"/>
                                </w:rPr>
                                <w:t xml:space="preserve">Amin Salem Milani, ,Mohammad Froughreyhani, , </w:t>
                              </w:r>
                              <w:r w:rsidRPr="00C34499">
                                <w:rPr>
                                  <w:rFonts w:asciiTheme="majorBidi" w:hAnsiTheme="majorBidi" w:cstheme="majorBidi"/>
                                  <w:b/>
                                  <w:bCs/>
                                </w:rPr>
                                <w:t>Saeed Rahimi,</w:t>
                              </w:r>
                            </w:p>
                            <w:p w:rsidR="00013034" w:rsidRPr="00C34499" w:rsidRDefault="00013034" w:rsidP="00013034">
                              <w:pPr>
                                <w:autoSpaceDE w:val="0"/>
                                <w:autoSpaceDN w:val="0"/>
                                <w:adjustRightInd w:val="0"/>
                                <w:spacing w:after="0" w:line="240" w:lineRule="auto"/>
                                <w:rPr>
                                  <w:rFonts w:asciiTheme="majorBidi" w:hAnsiTheme="majorBidi" w:cstheme="majorBidi"/>
                                </w:rPr>
                              </w:pPr>
                              <w:r w:rsidRPr="00C34499">
                                <w:rPr>
                                  <w:rFonts w:asciiTheme="majorBidi" w:hAnsiTheme="majorBidi" w:cstheme="majorBidi"/>
                                </w:rPr>
                                <w:t>, Vahid Zand, and Mohammad Asghari Jafarabadi, Volume of Anesthetic Agents and IANB Success: A</w:t>
                              </w:r>
                            </w:p>
                            <w:p w:rsidR="00013034" w:rsidRPr="00C34499" w:rsidRDefault="00013034" w:rsidP="00013034">
                              <w:pPr>
                                <w:autoSpaceDE w:val="0"/>
                                <w:autoSpaceDN w:val="0"/>
                                <w:adjustRightInd w:val="0"/>
                                <w:spacing w:after="0" w:line="240" w:lineRule="auto"/>
                                <w:rPr>
                                  <w:rFonts w:asciiTheme="majorBidi" w:hAnsiTheme="majorBidi" w:cstheme="majorBidi"/>
                                </w:rPr>
                              </w:pPr>
                              <w:r w:rsidRPr="00C34499">
                                <w:rPr>
                                  <w:rFonts w:asciiTheme="majorBidi" w:hAnsiTheme="majorBidi" w:cstheme="majorBidi"/>
                                </w:rPr>
                                <w:t>Systematic Review.</w:t>
                              </w:r>
                              <w:r w:rsidR="00004EDC" w:rsidRPr="00C34499">
                                <w:rPr>
                                  <w:rFonts w:asciiTheme="majorBidi" w:hAnsiTheme="majorBidi" w:cstheme="majorBidi"/>
                                </w:rPr>
                                <w:t xml:space="preserve"> Anesth Prog 65:16–23 2018</w:t>
                              </w:r>
                            </w:p>
                            <w:p w:rsidR="00013034" w:rsidRPr="002C661B" w:rsidRDefault="00013034" w:rsidP="00013034">
                              <w:pPr>
                                <w:autoSpaceDE w:val="0"/>
                                <w:autoSpaceDN w:val="0"/>
                                <w:adjustRightInd w:val="0"/>
                                <w:spacing w:after="0" w:line="240" w:lineRule="auto"/>
                                <w:rPr>
                                  <w:rFonts w:asciiTheme="majorBidi" w:eastAsia="Times New Roman" w:hAnsiTheme="majorBidi" w:cstheme="majorBidi"/>
                                </w:rPr>
                              </w:pPr>
                            </w:p>
                            <w:p w:rsidR="00013034" w:rsidRPr="002C661B" w:rsidRDefault="009E6F35" w:rsidP="00013034">
                              <w:pPr>
                                <w:autoSpaceDE w:val="0"/>
                                <w:autoSpaceDN w:val="0"/>
                                <w:adjustRightInd w:val="0"/>
                                <w:spacing w:after="0" w:line="240" w:lineRule="auto"/>
                                <w:rPr>
                                  <w:rFonts w:asciiTheme="majorBidi" w:hAnsiTheme="majorBidi" w:cstheme="majorBidi"/>
                                </w:rPr>
                              </w:pPr>
                              <w:r w:rsidRPr="002C661B">
                                <w:rPr>
                                  <w:rFonts w:asciiTheme="majorBidi" w:eastAsia="Times New Roman" w:hAnsiTheme="majorBidi" w:cstheme="majorBidi"/>
                                  <w:color w:val="000000"/>
                                </w:rPr>
                                <w:t>100</w:t>
                              </w:r>
                              <w:r w:rsidR="00013034" w:rsidRPr="002C661B">
                                <w:rPr>
                                  <w:rFonts w:asciiTheme="majorBidi" w:eastAsia="Times New Roman" w:hAnsiTheme="majorBidi" w:cstheme="majorBidi"/>
                                  <w:color w:val="000000"/>
                                </w:rPr>
                                <w:t>.</w:t>
                              </w:r>
                              <w:r w:rsidRPr="002C661B">
                                <w:rPr>
                                  <w:rFonts w:asciiTheme="majorBidi" w:hAnsiTheme="majorBidi" w:cstheme="majorBidi"/>
                                </w:rPr>
                                <w:t xml:space="preserve">Shahriar Shahi, </w:t>
                              </w:r>
                              <w:r w:rsidRPr="002C661B">
                                <w:rPr>
                                  <w:rFonts w:asciiTheme="majorBidi" w:hAnsiTheme="majorBidi" w:cstheme="majorBidi"/>
                                  <w:b/>
                                  <w:bCs/>
                                </w:rPr>
                                <w:t>Saeed Rahimi</w:t>
                              </w:r>
                              <w:r w:rsidRPr="002C661B">
                                <w:rPr>
                                  <w:rFonts w:asciiTheme="majorBidi" w:hAnsiTheme="majorBidi" w:cstheme="majorBidi"/>
                                </w:rPr>
                                <w:t xml:space="preserve"> </w:t>
                              </w:r>
                              <w:r w:rsidR="00013034" w:rsidRPr="002C661B">
                                <w:rPr>
                                  <w:rFonts w:asciiTheme="majorBidi" w:hAnsiTheme="majorBidi" w:cstheme="majorBidi"/>
                                </w:rPr>
                                <w:t>,</w:t>
                              </w:r>
                              <w:r w:rsidRPr="002C661B">
                                <w:rPr>
                                  <w:rFonts w:asciiTheme="majorBidi" w:hAnsiTheme="majorBidi" w:cstheme="majorBidi"/>
                                </w:rPr>
                                <w:t xml:space="preserve">Hamid Reza Yavari, Negin Ghasemi </w:t>
                              </w:r>
                              <w:r w:rsidR="00013034" w:rsidRPr="002C661B">
                                <w:rPr>
                                  <w:rFonts w:asciiTheme="majorBidi" w:hAnsiTheme="majorBidi" w:cstheme="majorBidi"/>
                                </w:rPr>
                                <w:t>,</w:t>
                              </w:r>
                              <w:r w:rsidRPr="002C661B">
                                <w:rPr>
                                  <w:rFonts w:asciiTheme="majorBidi" w:hAnsiTheme="majorBidi" w:cstheme="majorBidi"/>
                                </w:rPr>
                                <w:t xml:space="preserve">Yashar Rezaie </w:t>
                              </w:r>
                              <w:r w:rsidR="00013034" w:rsidRPr="002C661B">
                                <w:rPr>
                                  <w:rFonts w:asciiTheme="majorBidi" w:hAnsiTheme="majorBidi" w:cstheme="majorBidi"/>
                                  <w:i/>
                                  <w:iCs/>
                                </w:rPr>
                                <w:t>,</w:t>
                              </w:r>
                              <w:r w:rsidRPr="002C661B">
                                <w:rPr>
                                  <w:rFonts w:asciiTheme="majorBidi" w:hAnsiTheme="majorBidi" w:cstheme="majorBidi"/>
                                </w:rPr>
                                <w:t xml:space="preserve"> Samira Mirzapour </w:t>
                              </w:r>
                              <w:r w:rsidR="00013034" w:rsidRPr="002C661B">
                                <w:rPr>
                                  <w:rFonts w:asciiTheme="majorBidi" w:eastAsia="Times New Roman" w:hAnsiTheme="majorBidi" w:cstheme="majorBidi"/>
                                  <w:color w:val="000000"/>
                                </w:rPr>
                                <w:t>.</w:t>
                              </w:r>
                              <w:r w:rsidR="00013034" w:rsidRPr="002C661B">
                                <w:rPr>
                                  <w:rFonts w:asciiTheme="majorBidi" w:hAnsiTheme="majorBidi" w:cstheme="majorBidi"/>
                                  <w:b/>
                                  <w:bCs/>
                                  <w:color w:val="1F497D"/>
                                </w:rPr>
                                <w:t xml:space="preserve"> </w:t>
                              </w:r>
                              <w:r w:rsidR="00013034" w:rsidRPr="002C661B">
                                <w:rPr>
                                  <w:rFonts w:asciiTheme="majorBidi" w:hAnsiTheme="majorBidi" w:cstheme="majorBidi"/>
                                </w:rPr>
                                <w:t>Effect of the Bone Graft on the Surface Microhardness of</w:t>
                              </w:r>
                            </w:p>
                            <w:p w:rsidR="00417009" w:rsidRPr="002C661B" w:rsidRDefault="00013034" w:rsidP="00013034">
                              <w:pPr>
                                <w:autoSpaceDE w:val="0"/>
                                <w:autoSpaceDN w:val="0"/>
                                <w:adjustRightInd w:val="0"/>
                                <w:spacing w:after="0" w:line="240" w:lineRule="auto"/>
                                <w:rPr>
                                  <w:rFonts w:asciiTheme="majorBidi" w:eastAsia="Times New Roman" w:hAnsiTheme="majorBidi" w:cstheme="majorBidi"/>
                                </w:rPr>
                              </w:pPr>
                              <w:r w:rsidRPr="002C661B">
                                <w:rPr>
                                  <w:rFonts w:asciiTheme="majorBidi" w:hAnsiTheme="majorBidi" w:cstheme="majorBidi"/>
                                </w:rPr>
                                <w:t>Endodontic Biomaterials.</w:t>
                              </w:r>
                              <w:r w:rsidRPr="002C661B">
                                <w:rPr>
                                  <w:rFonts w:asciiTheme="majorBidi" w:hAnsiTheme="majorBidi" w:cstheme="majorBidi"/>
                                  <w:i/>
                                  <w:iCs/>
                                </w:rPr>
                                <w:t xml:space="preserve"> </w:t>
                              </w:r>
                              <w:r w:rsidRPr="002C661B">
                                <w:rPr>
                                  <w:rFonts w:asciiTheme="majorBidi" w:hAnsiTheme="majorBidi" w:cstheme="majorBidi"/>
                                </w:rPr>
                                <w:t>Iranian Endodontic Journal 2018;13(2): 200-203</w:t>
                              </w:r>
                            </w:p>
                            <w:p w:rsidR="006467FB" w:rsidRPr="002C661B" w:rsidRDefault="006467FB" w:rsidP="002F5D11">
                              <w:pPr>
                                <w:spacing w:after="0" w:line="240" w:lineRule="auto"/>
                                <w:rPr>
                                  <w:rFonts w:asciiTheme="majorBidi" w:eastAsia="Times New Roman" w:hAnsiTheme="majorBidi" w:cstheme="majorBidi"/>
                                </w:rPr>
                              </w:pPr>
                            </w:p>
                            <w:tbl>
                              <w:tblPr>
                                <w:tblW w:w="0" w:type="auto"/>
                                <w:tblLook w:val="04A0" w:firstRow="1" w:lastRow="0" w:firstColumn="1" w:lastColumn="0" w:noHBand="0" w:noVBand="1"/>
                              </w:tblPr>
                              <w:tblGrid>
                                <w:gridCol w:w="9407"/>
                              </w:tblGrid>
                              <w:tr w:rsidR="00E52D6B" w:rsidRPr="002C661B" w:rsidTr="00E52D6B">
                                <w:trPr>
                                  <w:trHeight w:val="1183"/>
                                </w:trPr>
                                <w:tc>
                                  <w:tcPr>
                                    <w:tcW w:w="9541" w:type="dxa"/>
                                    <w:tcBorders>
                                      <w:top w:val="nil"/>
                                      <w:left w:val="nil"/>
                                      <w:bottom w:val="nil"/>
                                      <w:right w:val="nil"/>
                                    </w:tcBorders>
                                  </w:tcPr>
                                  <w:p w:rsidR="0010758B" w:rsidRPr="002C661B" w:rsidRDefault="0010758B" w:rsidP="0010758B">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 xml:space="preserve">99. Maryam Janani, </w:t>
                                    </w:r>
                                    <w:r w:rsidRPr="002C661B">
                                      <w:rPr>
                                        <w:rFonts w:asciiTheme="majorBidi" w:hAnsiTheme="majorBidi" w:cstheme="majorBidi"/>
                                        <w:b/>
                                        <w:bCs/>
                                        <w:color w:val="000000"/>
                                      </w:rPr>
                                      <w:t>Saeed Rahimi</w:t>
                                    </w:r>
                                    <w:r w:rsidRPr="002C661B">
                                      <w:rPr>
                                        <w:rFonts w:asciiTheme="majorBidi" w:hAnsiTheme="majorBidi" w:cstheme="majorBidi"/>
                                        <w:color w:val="000000"/>
                                      </w:rPr>
                                      <w:t>, Farnaz Jafari,, Masoomeh Johari,, Shabnam Nikniaz,, Negin Ghasemi. Anatomic Features of C-shaped Mandibular Second Molars in a</w:t>
                                    </w:r>
                                  </w:p>
                                  <w:p w:rsidR="0010758B" w:rsidRPr="002C661B" w:rsidRDefault="0010758B" w:rsidP="00013034">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Selected Iranian Population Using CBCT.</w:t>
                                    </w:r>
                                    <w:r w:rsidRPr="002C661B">
                                      <w:rPr>
                                        <w:rFonts w:asciiTheme="majorBidi" w:hAnsiTheme="majorBidi" w:cstheme="majorBidi"/>
                                      </w:rPr>
                                      <w:t xml:space="preserve"> </w:t>
                                    </w:r>
                                    <w:r w:rsidRPr="002C661B">
                                      <w:rPr>
                                        <w:rFonts w:asciiTheme="majorBidi" w:hAnsiTheme="majorBidi" w:cstheme="majorBidi"/>
                                        <w:color w:val="000000"/>
                                      </w:rPr>
                                      <w:t>Iranian Endodontic Journal 2018;13(1): 120-125.</w:t>
                                    </w:r>
                                  </w:p>
                                  <w:p w:rsidR="0010758B" w:rsidRPr="002C661B" w:rsidRDefault="0010758B" w:rsidP="0010758B">
                                    <w:pPr>
                                      <w:autoSpaceDE w:val="0"/>
                                      <w:autoSpaceDN w:val="0"/>
                                      <w:adjustRightInd w:val="0"/>
                                      <w:spacing w:after="0" w:line="240" w:lineRule="auto"/>
                                      <w:rPr>
                                        <w:rFonts w:asciiTheme="majorBidi" w:hAnsiTheme="majorBidi" w:cstheme="majorBidi"/>
                                        <w:color w:val="000000"/>
                                      </w:rPr>
                                    </w:pPr>
                                  </w:p>
                                  <w:p w:rsidR="006658E7" w:rsidRPr="002C661B" w:rsidRDefault="006658E7" w:rsidP="006658E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t>98</w:t>
                                    </w:r>
                                    <w:r w:rsidRPr="002C661B">
                                      <w:rPr>
                                        <w:rFonts w:asciiTheme="majorBidi" w:hAnsiTheme="majorBidi" w:cstheme="majorBidi"/>
                                        <w:b/>
                                        <w:bCs/>
                                        <w:color w:val="000000"/>
                                      </w:rPr>
                                      <w:t>.Saeed Rahimi,</w:t>
                                    </w:r>
                                    <w:r w:rsidRPr="002C661B">
                                      <w:rPr>
                                        <w:rFonts w:asciiTheme="majorBidi" w:hAnsiTheme="majorBidi" w:cstheme="majorBidi"/>
                                        <w:color w:val="000000"/>
                                      </w:rPr>
                                      <w:t>, Shahriar Shahi a, Zahra Torabi, Yashar Rezaie, Negin Ghasemi,, Somayeh Abolhasani .</w:t>
                                    </w:r>
                                    <w:r w:rsidRPr="002C661B">
                                      <w:rPr>
                                        <w:rFonts w:asciiTheme="majorBidi" w:hAnsiTheme="majorBidi" w:cstheme="majorBidi"/>
                                      </w:rPr>
                                      <w:t>The Effect of a Mineralized Bone Graft on the Surface Microhardness of Mineral Trioxide Aggregate and Biodentine. IEJ Iranian Endodontic Journal 2018;13(1): 83-87.</w:t>
                                    </w:r>
                                  </w:p>
                                  <w:p w:rsidR="006658E7" w:rsidRPr="002C661B" w:rsidRDefault="006658E7" w:rsidP="006658E7">
                                    <w:pPr>
                                      <w:autoSpaceDE w:val="0"/>
                                      <w:autoSpaceDN w:val="0"/>
                                      <w:adjustRightInd w:val="0"/>
                                      <w:spacing w:after="0" w:line="240" w:lineRule="auto"/>
                                      <w:rPr>
                                        <w:rFonts w:asciiTheme="majorBidi" w:hAnsiTheme="majorBidi" w:cstheme="majorBidi"/>
                                      </w:rPr>
                                    </w:pPr>
                                  </w:p>
                                  <w:p w:rsidR="00621B5F" w:rsidRPr="002C661B" w:rsidRDefault="00621B5F" w:rsidP="00621B5F">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97.Amin Salem-Milani, Saeede Ghasemi  , Saeed Rahimi, Amir Ardalan-Abdollahi, Mohammad Asghari-Jafarabadi. The Discoloration effect of White Mineral Trioxide Aggregate (WMTA),</w:t>
                                    </w:r>
                                  </w:p>
                                  <w:p w:rsidR="00621B5F" w:rsidRPr="002C661B" w:rsidRDefault="00621B5F" w:rsidP="00621B5F">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Calcium Enriched Mixture (CEM), and Portland Cement (PC) on Human Teeth. J Clin Exp Dent. 2017;9(12):e1397-401.</w:t>
                                    </w:r>
                                  </w:p>
                                  <w:p w:rsidR="00621B5F" w:rsidRPr="002C661B" w:rsidRDefault="00621B5F" w:rsidP="00621B5F">
                                    <w:pPr>
                                      <w:autoSpaceDE w:val="0"/>
                                      <w:autoSpaceDN w:val="0"/>
                                      <w:adjustRightInd w:val="0"/>
                                      <w:spacing w:after="0" w:line="240" w:lineRule="auto"/>
                                      <w:rPr>
                                        <w:rFonts w:asciiTheme="majorBidi" w:hAnsiTheme="majorBidi" w:cstheme="majorBidi"/>
                                      </w:rPr>
                                    </w:pPr>
                                  </w:p>
                                  <w:p w:rsidR="003E5496" w:rsidRPr="002C661B" w:rsidRDefault="0060742E" w:rsidP="000F6392">
                                    <w:pPr>
                                      <w:autoSpaceDE w:val="0"/>
                                      <w:autoSpaceDN w:val="0"/>
                                      <w:adjustRightInd w:val="0"/>
                                      <w:spacing w:after="0" w:line="240" w:lineRule="auto"/>
                                      <w:rPr>
                                        <w:rFonts w:asciiTheme="majorBidi" w:hAnsiTheme="majorBidi" w:cstheme="majorBidi"/>
                                        <w:rtl/>
                                      </w:rPr>
                                    </w:pPr>
                                    <w:r w:rsidRPr="002C661B">
                                      <w:rPr>
                                        <w:rFonts w:asciiTheme="majorBidi" w:hAnsiTheme="majorBidi" w:cstheme="majorBidi"/>
                                      </w:rPr>
                                      <w:t>96.</w:t>
                                    </w:r>
                                    <w:r w:rsidR="000F6392" w:rsidRPr="002C661B">
                                      <w:rPr>
                                        <w:rFonts w:asciiTheme="majorBidi" w:hAnsiTheme="majorBidi" w:cstheme="majorBidi"/>
                                      </w:rPr>
                                      <w:t>Jafari F, Rahimi S, Shahi S, Jafari S.Endodontic microleakage studies: correlation among different methods, clinical relevance, and potential laboratory errors.Minerva Stomatol. 2017 Aug;66(4):169-177. doi: 10.23736/S0026-4970.17.04013-4. Epub 2017 Jun 23.</w:t>
                                    </w:r>
                                  </w:p>
                                  <w:p w:rsidR="000F6392" w:rsidRPr="002C661B" w:rsidRDefault="000F6392" w:rsidP="000F6392">
                                    <w:pPr>
                                      <w:autoSpaceDE w:val="0"/>
                                      <w:autoSpaceDN w:val="0"/>
                                      <w:adjustRightInd w:val="0"/>
                                      <w:spacing w:after="0" w:line="240" w:lineRule="auto"/>
                                      <w:rPr>
                                        <w:rFonts w:asciiTheme="majorBidi" w:hAnsiTheme="majorBidi" w:cstheme="majorBidi"/>
                                        <w:rtl/>
                                      </w:rPr>
                                    </w:pPr>
                                  </w:p>
                                  <w:p w:rsidR="003E5496" w:rsidRPr="002C661B" w:rsidRDefault="00C404A0" w:rsidP="000F6392">
                                    <w:pPr>
                                      <w:rPr>
                                        <w:rFonts w:asciiTheme="majorBidi" w:hAnsiTheme="majorBidi" w:cstheme="majorBidi"/>
                                      </w:rPr>
                                    </w:pPr>
                                    <w:r w:rsidRPr="002C661B">
                                      <w:rPr>
                                        <w:rFonts w:asciiTheme="majorBidi" w:hAnsiTheme="majorBidi" w:cstheme="majorBidi"/>
                                      </w:rPr>
                                      <w:lastRenderedPageBreak/>
                                      <w:t xml:space="preserve"> </w:t>
                                    </w:r>
                                    <w:r w:rsidR="000F6392" w:rsidRPr="002C661B">
                                      <w:rPr>
                                        <w:rFonts w:asciiTheme="majorBidi" w:hAnsiTheme="majorBidi" w:cstheme="majorBidi"/>
                                        <w:rtl/>
                                      </w:rPr>
                                      <w:t>95</w:t>
                                    </w:r>
                                    <w:r w:rsidR="000F6392" w:rsidRPr="002C661B">
                                      <w:rPr>
                                        <w:rFonts w:asciiTheme="majorBidi" w:hAnsiTheme="majorBidi" w:cstheme="majorBidi"/>
                                      </w:rPr>
                                      <w:t>.</w:t>
                                    </w:r>
                                    <w:r w:rsidR="003E5496" w:rsidRPr="002C661B">
                                      <w:rPr>
                                        <w:rFonts w:asciiTheme="majorBidi" w:hAnsiTheme="majorBidi" w:cstheme="majorBidi"/>
                                      </w:rPr>
                                      <w:t>Zand V, Rahimi S, Davoudi P, Afshang A.Accuracy of Working Length Determination using NovApex and Root-ZX Apex Locators: An in vitro Study.J Contemp Dent Pract. 2017 May 1;18(5):383-385.</w:t>
                                    </w:r>
                                  </w:p>
                                  <w:p w:rsidR="007642DC" w:rsidRPr="002C661B" w:rsidRDefault="007642DC" w:rsidP="00333DE8">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rPr>
                                      <w:t>94.</w:t>
                                    </w:r>
                                    <w:r w:rsidRPr="002C661B">
                                      <w:rPr>
                                        <w:rFonts w:asciiTheme="majorBidi" w:hAnsiTheme="majorBidi" w:cstheme="majorBidi"/>
                                        <w:color w:val="000000" w:themeColor="text1"/>
                                      </w:rPr>
                                      <w:t xml:space="preserve">Negin Ghasemi a, Saeed Rahimi </w:t>
                                    </w:r>
                                    <w:r w:rsidRPr="002C661B">
                                      <w:rPr>
                                        <w:rFonts w:asciiTheme="majorBidi" w:eastAsia="Times New Roman" w:hAnsiTheme="majorBidi" w:cstheme="majorBidi"/>
                                        <w:color w:val="404040"/>
                                      </w:rPr>
                                      <w:t>(Corresponding Author)</w:t>
                                    </w:r>
                                    <w:r w:rsidRPr="002C661B">
                                      <w:rPr>
                                        <w:rFonts w:asciiTheme="majorBidi" w:hAnsiTheme="majorBidi" w:cstheme="majorBidi"/>
                                        <w:color w:val="000000" w:themeColor="text1"/>
                                      </w:rPr>
                                      <w:t>, Shahriar Shahi , Mohammad Samiei, Mohammad Frough Reyhani,Bahram Ranjkesh.A Review on Root Anatomy and Canal Configuration of theMaxillary Second Molars Iranian Endodontic Journal 2017;12(1): 1-9</w:t>
                                    </w:r>
                                    <w:r w:rsidR="00333DE8" w:rsidRPr="002C661B">
                                      <w:rPr>
                                        <w:rFonts w:asciiTheme="majorBidi" w:hAnsiTheme="majorBidi" w:cstheme="majorBidi"/>
                                        <w:color w:val="000000" w:themeColor="text1"/>
                                      </w:rPr>
                                      <w:t>.</w:t>
                                    </w:r>
                                  </w:p>
                                  <w:p w:rsidR="007642DC" w:rsidRPr="002C661B" w:rsidRDefault="007642DC" w:rsidP="007642DC">
                                    <w:pPr>
                                      <w:autoSpaceDE w:val="0"/>
                                      <w:autoSpaceDN w:val="0"/>
                                      <w:adjustRightInd w:val="0"/>
                                      <w:spacing w:after="0" w:line="240" w:lineRule="auto"/>
                                      <w:rPr>
                                        <w:rFonts w:asciiTheme="majorBidi" w:hAnsiTheme="majorBidi" w:cstheme="majorBidi"/>
                                        <w:color w:val="000000"/>
                                      </w:rPr>
                                    </w:pPr>
                                  </w:p>
                                  <w:p w:rsidR="007642DC" w:rsidRPr="002C661B" w:rsidRDefault="007642DC" w:rsidP="00333DE8">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rPr>
                                      <w:t>93.</w:t>
                                    </w:r>
                                    <w:r w:rsidRPr="002C661B">
                                      <w:rPr>
                                        <w:rFonts w:asciiTheme="majorBidi" w:hAnsiTheme="majorBidi" w:cstheme="majorBidi"/>
                                        <w:color w:val="1F497D"/>
                                      </w:rPr>
                                      <w:t xml:space="preserve"> </w:t>
                                    </w:r>
                                    <w:r w:rsidRPr="002C661B">
                                      <w:rPr>
                                        <w:rFonts w:asciiTheme="majorBidi" w:hAnsiTheme="majorBidi" w:cstheme="majorBidi"/>
                                        <w:color w:val="000000"/>
                                      </w:rPr>
                                      <w:t xml:space="preserve">Saeed Rahimi, Hadi Mokhtari, Bahram Ranjkesh, Masoomeh Johari, Mohammad Frough Reyhani,Shahriar Shahi , Sina Seif Reyhani </w:t>
                                    </w:r>
                                    <w:r w:rsidRPr="002C661B">
                                      <w:rPr>
                                        <w:rFonts w:asciiTheme="majorBidi" w:hAnsiTheme="majorBidi" w:cstheme="majorBidi"/>
                                        <w:color w:val="000000" w:themeColor="text1"/>
                                      </w:rPr>
                                      <w:t>Prevalence of Extra Roots in Permanent Mandibular FirstMolars in Iranian Population: A CBCT Analysis. Iranian Endodontic Journal 2017;12(1):70-73</w:t>
                                    </w:r>
                                    <w:r w:rsidR="00333DE8" w:rsidRPr="002C661B">
                                      <w:rPr>
                                        <w:rFonts w:asciiTheme="majorBidi" w:hAnsiTheme="majorBidi" w:cstheme="majorBidi"/>
                                        <w:color w:val="000000" w:themeColor="text1"/>
                                      </w:rPr>
                                      <w:t>.</w:t>
                                    </w:r>
                                  </w:p>
                                  <w:p w:rsidR="00333DE8" w:rsidRPr="002C661B" w:rsidRDefault="00333DE8" w:rsidP="007642DC">
                                    <w:pPr>
                                      <w:autoSpaceDE w:val="0"/>
                                      <w:autoSpaceDN w:val="0"/>
                                      <w:adjustRightInd w:val="0"/>
                                      <w:spacing w:after="0" w:line="240" w:lineRule="auto"/>
                                      <w:rPr>
                                        <w:rFonts w:asciiTheme="majorBidi" w:hAnsiTheme="majorBidi" w:cstheme="majorBidi"/>
                                        <w:color w:val="000000" w:themeColor="text1"/>
                                      </w:rPr>
                                    </w:pPr>
                                  </w:p>
                                  <w:p w:rsidR="00C404A0" w:rsidRPr="002C661B" w:rsidRDefault="00C404A0" w:rsidP="00C404A0">
                                    <w:pPr>
                                      <w:pStyle w:val="Default"/>
                                      <w:rPr>
                                        <w:rFonts w:asciiTheme="majorBidi" w:hAnsiTheme="majorBidi" w:cstheme="majorBidi"/>
                                        <w:sz w:val="22"/>
                                        <w:szCs w:val="22"/>
                                      </w:rPr>
                                    </w:pPr>
                                    <w:r w:rsidRPr="002C661B">
                                      <w:rPr>
                                        <w:rFonts w:asciiTheme="majorBidi" w:hAnsiTheme="majorBidi" w:cstheme="majorBidi"/>
                                        <w:sz w:val="22"/>
                                        <w:szCs w:val="22"/>
                                      </w:rPr>
                                      <w:t>92. Shahriar Shahi, Negin Ghasemi, Saeed Rahimi, Hamidreza Yavari, Mohammad Samiei, Farnaz Jafari. Effect of different mixing methods on the physical properties of Portland cement</w:t>
                                    </w:r>
                                  </w:p>
                                  <w:p w:rsidR="00593E69" w:rsidRPr="002C661B" w:rsidRDefault="00C404A0" w:rsidP="00C404A0">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rPr>
                                      <w:t xml:space="preserve"> </w:t>
                                    </w:r>
                                    <w:r w:rsidRPr="002C661B">
                                      <w:rPr>
                                        <w:rFonts w:asciiTheme="majorBidi" w:hAnsiTheme="majorBidi" w:cstheme="majorBidi"/>
                                        <w:color w:val="000000"/>
                                      </w:rPr>
                                      <w:t>J Clin Exp Dent. 2016;8(5):e475-9.</w:t>
                                    </w:r>
                                  </w:p>
                                  <w:p w:rsidR="00333DE8" w:rsidRPr="002C661B" w:rsidRDefault="00333DE8" w:rsidP="00C404A0">
                                    <w:pPr>
                                      <w:autoSpaceDE w:val="0"/>
                                      <w:autoSpaceDN w:val="0"/>
                                      <w:adjustRightInd w:val="0"/>
                                      <w:spacing w:after="0" w:line="240" w:lineRule="auto"/>
                                      <w:rPr>
                                        <w:rFonts w:asciiTheme="majorBidi" w:hAnsiTheme="majorBidi" w:cstheme="majorBidi"/>
                                      </w:rPr>
                                    </w:pPr>
                                  </w:p>
                                  <w:p w:rsidR="008A132D" w:rsidRPr="002C661B" w:rsidRDefault="0053795E" w:rsidP="00593E69">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rPr>
                                      <w:t xml:space="preserve"> </w:t>
                                    </w:r>
                                    <w:r w:rsidR="008A132D" w:rsidRPr="002C661B">
                                      <w:rPr>
                                        <w:rFonts w:asciiTheme="majorBidi" w:hAnsiTheme="majorBidi" w:cstheme="majorBidi"/>
                                      </w:rPr>
                                      <w:t>91.</w:t>
                                    </w:r>
                                    <w:r w:rsidR="008A132D" w:rsidRPr="002C661B">
                                      <w:rPr>
                                        <w:rFonts w:asciiTheme="majorBidi" w:hAnsiTheme="majorBidi" w:cstheme="majorBidi"/>
                                        <w:color w:val="000000" w:themeColor="text1"/>
                                      </w:rPr>
                                      <w:t>Negin Ghasemi, Saeed Rahimi</w:t>
                                    </w:r>
                                    <w:r w:rsidR="00593E69" w:rsidRPr="002C661B">
                                      <w:rPr>
                                        <w:rFonts w:asciiTheme="majorBidi" w:eastAsia="Times New Roman" w:hAnsiTheme="majorBidi" w:cstheme="majorBidi"/>
                                        <w:color w:val="404040"/>
                                      </w:rPr>
                                      <w:t>(Corresponding Author)</w:t>
                                    </w:r>
                                    <w:r w:rsidR="008A132D" w:rsidRPr="002C661B">
                                      <w:rPr>
                                        <w:rFonts w:asciiTheme="majorBidi" w:hAnsiTheme="majorBidi" w:cstheme="majorBidi"/>
                                        <w:color w:val="000000" w:themeColor="text1"/>
                                      </w:rPr>
                                      <w:t>, Shahriar Shahi, Amin Salem Milani, Yashar Rezaei, Mahnaz Nobakht. Compressive Strength of Mineral Trioxide Aggregate withPropylene Glycol</w:t>
                                    </w:r>
                                    <w:r w:rsidR="00593E69" w:rsidRPr="002C661B">
                                      <w:rPr>
                                        <w:rFonts w:asciiTheme="majorBidi" w:hAnsiTheme="majorBidi" w:cstheme="majorBidi"/>
                                        <w:color w:val="000000" w:themeColor="text1"/>
                                      </w:rPr>
                                      <w:t>.</w:t>
                                    </w:r>
                                    <w:r w:rsidR="00593E69" w:rsidRPr="002C661B">
                                      <w:rPr>
                                        <w:rFonts w:asciiTheme="majorBidi" w:hAnsiTheme="majorBidi" w:cstheme="majorBidi"/>
                                        <w:color w:val="17365D"/>
                                      </w:rPr>
                                      <w:t xml:space="preserve"> </w:t>
                                    </w:r>
                                    <w:r w:rsidR="00593E69" w:rsidRPr="002C661B">
                                      <w:rPr>
                                        <w:rStyle w:val="jrnl"/>
                                        <w:rFonts w:asciiTheme="majorBidi" w:hAnsiTheme="majorBidi" w:cstheme="majorBidi"/>
                                        <w:color w:val="000000" w:themeColor="text1"/>
                                      </w:rPr>
                                      <w:t xml:space="preserve">Iran Endod </w:t>
                                    </w:r>
                                    <w:r w:rsidR="00593E69" w:rsidRPr="002C661B">
                                      <w:rPr>
                                        <w:rFonts w:asciiTheme="majorBidi" w:hAnsiTheme="majorBidi" w:cstheme="majorBidi"/>
                                        <w:color w:val="000000" w:themeColor="text1"/>
                                      </w:rPr>
                                      <w:t>2016;11(4): 325-328</w:t>
                                    </w:r>
                                    <w:r w:rsidR="00E115FC" w:rsidRPr="002C661B">
                                      <w:rPr>
                                        <w:rFonts w:asciiTheme="majorBidi" w:hAnsiTheme="majorBidi" w:cstheme="majorBidi"/>
                                        <w:color w:val="000000" w:themeColor="text1"/>
                                      </w:rPr>
                                      <w:t>.</w:t>
                                    </w:r>
                                  </w:p>
                                  <w:p w:rsidR="00507C8D" w:rsidRPr="002C661B" w:rsidRDefault="00507C8D" w:rsidP="008A132D">
                                    <w:pPr>
                                      <w:autoSpaceDE w:val="0"/>
                                      <w:autoSpaceDN w:val="0"/>
                                      <w:adjustRightInd w:val="0"/>
                                      <w:spacing w:after="0" w:line="240" w:lineRule="auto"/>
                                      <w:rPr>
                                        <w:rFonts w:asciiTheme="majorBidi" w:hAnsiTheme="majorBidi" w:cstheme="majorBidi"/>
                                        <w:color w:val="000000" w:themeColor="text1"/>
                                      </w:rPr>
                                    </w:pPr>
                                  </w:p>
                                  <w:p w:rsidR="008A132D" w:rsidRPr="002C661B" w:rsidRDefault="008A132D" w:rsidP="008A132D">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color w:val="000000" w:themeColor="text1"/>
                                      </w:rPr>
                                      <w:t>90.</w:t>
                                    </w:r>
                                    <w:r w:rsidR="00507C8D" w:rsidRPr="002C661B">
                                      <w:rPr>
                                        <w:rFonts w:asciiTheme="majorBidi" w:hAnsiTheme="majorBidi" w:cstheme="majorBidi"/>
                                        <w:color w:val="000000" w:themeColor="text1"/>
                                      </w:rPr>
                                      <w:t>Bita Talebzadeh, Saeed Nezafati, Saeed Rahimi, Shahriar Shahi, Mehrdad Lotfi,Negin Ghasemi</w:t>
                                    </w:r>
                                    <w:r w:rsidRPr="002C661B">
                                      <w:rPr>
                                        <w:rFonts w:asciiTheme="majorBidi" w:hAnsiTheme="majorBidi" w:cstheme="majorBidi"/>
                                        <w:color w:val="000000" w:themeColor="text1"/>
                                      </w:rPr>
                                      <w:t>.</w:t>
                                    </w:r>
                                    <w:r w:rsidR="00507C8D" w:rsidRPr="002C661B">
                                      <w:rPr>
                                        <w:rFonts w:asciiTheme="majorBidi" w:hAnsiTheme="majorBidi" w:cstheme="majorBidi"/>
                                        <w:color w:val="000000" w:themeColor="text1"/>
                                      </w:rPr>
                                      <w:t xml:space="preserve"> </w:t>
                                    </w:r>
                                    <w:r w:rsidRPr="002C661B">
                                      <w:rPr>
                                        <w:rFonts w:asciiTheme="majorBidi" w:hAnsiTheme="majorBidi" w:cstheme="majorBidi"/>
                                        <w:color w:val="000000" w:themeColor="text1"/>
                                      </w:rPr>
                                      <w:t>Comparison of Manual and Rotary Instrumentation onPostoperative Pain in Teeth with Asymptomatic Irreversible Pulpitis: A Randomized Clinical Trial.</w:t>
                                    </w:r>
                                    <w:r w:rsidRPr="002C661B">
                                      <w:rPr>
                                        <w:rFonts w:asciiTheme="majorBidi" w:hAnsiTheme="majorBidi" w:cstheme="majorBidi"/>
                                        <w:i/>
                                        <w:iCs/>
                                        <w:color w:val="17365D"/>
                                      </w:rPr>
                                      <w:t xml:space="preserve"> </w:t>
                                    </w:r>
                                    <w:r w:rsidRPr="002C661B">
                                      <w:rPr>
                                        <w:rStyle w:val="jrnl"/>
                                        <w:rFonts w:asciiTheme="majorBidi" w:hAnsiTheme="majorBidi" w:cstheme="majorBidi"/>
                                        <w:color w:val="000000" w:themeColor="text1"/>
                                      </w:rPr>
                                      <w:t>Iran Endod 2</w:t>
                                    </w:r>
                                    <w:r w:rsidRPr="002C661B">
                                      <w:rPr>
                                        <w:rFonts w:asciiTheme="majorBidi" w:hAnsiTheme="majorBidi" w:cstheme="majorBidi"/>
                                        <w:color w:val="000000" w:themeColor="text1"/>
                                      </w:rPr>
                                      <w:t>016;11(4): 273-279.</w:t>
                                    </w:r>
                                  </w:p>
                                  <w:p w:rsidR="00507C8D" w:rsidRPr="002C661B" w:rsidRDefault="00507C8D" w:rsidP="00507C8D">
                                    <w:pPr>
                                      <w:autoSpaceDE w:val="0"/>
                                      <w:autoSpaceDN w:val="0"/>
                                      <w:adjustRightInd w:val="0"/>
                                      <w:spacing w:after="0" w:line="240" w:lineRule="auto"/>
                                      <w:rPr>
                                        <w:rFonts w:asciiTheme="majorBidi" w:hAnsiTheme="majorBidi" w:cstheme="majorBidi"/>
                                        <w:i/>
                                        <w:iCs/>
                                        <w:color w:val="000000"/>
                                      </w:rPr>
                                    </w:pPr>
                                  </w:p>
                                  <w:p w:rsidR="00A959B7" w:rsidRPr="002C661B" w:rsidRDefault="00A959B7" w:rsidP="00507C8D">
                                    <w:pPr>
                                      <w:autoSpaceDE w:val="0"/>
                                      <w:autoSpaceDN w:val="0"/>
                                      <w:adjustRightInd w:val="0"/>
                                      <w:spacing w:after="0" w:line="240" w:lineRule="auto"/>
                                      <w:rPr>
                                        <w:rFonts w:asciiTheme="majorBidi" w:hAnsiTheme="majorBidi" w:cstheme="majorBidi"/>
                                      </w:rPr>
                                    </w:pPr>
                                  </w:p>
                                  <w:p w:rsidR="0053795E" w:rsidRPr="002C661B" w:rsidRDefault="000364F3" w:rsidP="00A959B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89.</w:t>
                                    </w:r>
                                    <w:r w:rsidR="0053795E" w:rsidRPr="002C661B">
                                      <w:rPr>
                                        <w:rFonts w:asciiTheme="majorBidi" w:hAnsiTheme="majorBidi" w:cstheme="majorBidi"/>
                                      </w:rPr>
                                      <w:t>MAHSA ESKANDARINEZHAD</w:t>
                                    </w:r>
                                    <w:r w:rsidR="00E115FC" w:rsidRPr="002C661B">
                                      <w:rPr>
                                        <w:rFonts w:asciiTheme="majorBidi" w:hAnsiTheme="majorBidi" w:cstheme="majorBidi"/>
                                      </w:rPr>
                                      <w:t>,</w:t>
                                    </w:r>
                                    <w:r w:rsidR="0053795E" w:rsidRPr="002C661B">
                                      <w:rPr>
                                        <w:rFonts w:asciiTheme="majorBidi" w:hAnsiTheme="majorBidi" w:cstheme="majorBidi"/>
                                      </w:rPr>
                                      <w:t xml:space="preserve"> VAHIDEH ASGHARI</w:t>
                                    </w:r>
                                    <w:r w:rsidR="00E115FC" w:rsidRPr="002C661B">
                                      <w:rPr>
                                        <w:rFonts w:asciiTheme="majorBidi" w:hAnsiTheme="majorBidi" w:cstheme="majorBidi"/>
                                      </w:rPr>
                                      <w:t>,</w:t>
                                    </w:r>
                                    <w:r w:rsidR="0053795E" w:rsidRPr="002C661B">
                                      <w:rPr>
                                        <w:rFonts w:asciiTheme="majorBidi" w:hAnsiTheme="majorBidi" w:cstheme="majorBidi"/>
                                      </w:rPr>
                                      <w:t xml:space="preserve"> MARYAM JANANI</w:t>
                                    </w:r>
                                    <w:r w:rsidR="00E115FC" w:rsidRPr="002C661B">
                                      <w:rPr>
                                        <w:rFonts w:asciiTheme="majorBidi" w:hAnsiTheme="majorBidi" w:cstheme="majorBidi"/>
                                      </w:rPr>
                                      <w:t>,</w:t>
                                    </w:r>
                                    <w:r w:rsidR="0053795E" w:rsidRPr="002C661B">
                                      <w:rPr>
                                        <w:rFonts w:asciiTheme="majorBidi" w:hAnsiTheme="majorBidi" w:cstheme="majorBidi"/>
                                      </w:rPr>
                                      <w:t xml:space="preserve"> MOHAMMAD FROUGH REIHANI</w:t>
                                    </w:r>
                                    <w:r w:rsidR="00E115FC" w:rsidRPr="002C661B">
                                      <w:rPr>
                                        <w:rFonts w:asciiTheme="majorBidi" w:hAnsiTheme="majorBidi" w:cstheme="majorBidi"/>
                                      </w:rPr>
                                      <w:t>,</w:t>
                                    </w:r>
                                    <w:r w:rsidR="0053795E" w:rsidRPr="002C661B">
                                      <w:rPr>
                                        <w:rFonts w:asciiTheme="majorBidi" w:hAnsiTheme="majorBidi" w:cstheme="majorBidi"/>
                                      </w:rPr>
                                      <w:t xml:space="preserve"> SAEED RAHIMI</w:t>
                                    </w:r>
                                    <w:r w:rsidR="00B11945" w:rsidRPr="002C661B">
                                      <w:rPr>
                                        <w:rFonts w:asciiTheme="majorBidi" w:hAnsiTheme="majorBidi" w:cstheme="majorBidi"/>
                                      </w:rPr>
                                      <w:t>,</w:t>
                                    </w:r>
                                    <w:r w:rsidR="0053795E" w:rsidRPr="002C661B">
                                      <w:rPr>
                                        <w:rFonts w:asciiTheme="majorBidi" w:hAnsiTheme="majorBidi" w:cstheme="majorBidi"/>
                                      </w:rPr>
                                      <w:t xml:space="preserve"> MEHRDAD LOTFI.EVALUATION OF THE EFFECTS OF TRIPHALA ON DENTIN MICRO-HARDNESS AS IRRIGATION SOLUTIONS. Jour. of Ayurveda &amp; Holistic Medicine</w:t>
                                    </w:r>
                                    <w:r w:rsidR="004A11C7" w:rsidRPr="002C661B">
                                      <w:rPr>
                                        <w:rFonts w:asciiTheme="majorBidi" w:hAnsiTheme="majorBidi" w:cstheme="majorBidi"/>
                                      </w:rPr>
                                      <w:t>(58-65)</w:t>
                                    </w:r>
                                  </w:p>
                                  <w:p w:rsidR="00B55C5D" w:rsidRPr="002C661B" w:rsidRDefault="0053795E" w:rsidP="00A959B7">
                                    <w:pPr>
                                      <w:autoSpaceDE w:val="0"/>
                                      <w:autoSpaceDN w:val="0"/>
                                      <w:adjustRightInd w:val="0"/>
                                      <w:spacing w:after="0" w:line="240" w:lineRule="auto"/>
                                      <w:rPr>
                                        <w:rFonts w:asciiTheme="majorBidi" w:hAnsiTheme="majorBidi" w:cstheme="majorBidi"/>
                                        <w:color w:val="004D87"/>
                                      </w:rPr>
                                    </w:pPr>
                                    <w:r w:rsidRPr="002C661B">
                                      <w:rPr>
                                        <w:rFonts w:asciiTheme="majorBidi" w:hAnsiTheme="majorBidi" w:cstheme="majorBidi"/>
                                      </w:rPr>
                                      <w:t>Volume-III, Issue-VI</w:t>
                                    </w:r>
                                  </w:p>
                                  <w:p w:rsidR="00B55C5D" w:rsidRPr="002C661B" w:rsidRDefault="00B55C5D" w:rsidP="00AA28FC">
                                    <w:pPr>
                                      <w:pStyle w:val="desc"/>
                                      <w:rPr>
                                        <w:rFonts w:asciiTheme="majorBidi" w:hAnsiTheme="majorBidi" w:cstheme="majorBidi"/>
                                        <w:color w:val="004D87"/>
                                        <w:sz w:val="22"/>
                                        <w:szCs w:val="22"/>
                                      </w:rPr>
                                    </w:pPr>
                                    <w:r w:rsidRPr="002C661B">
                                      <w:rPr>
                                        <w:rFonts w:asciiTheme="majorBidi" w:hAnsiTheme="majorBidi" w:cstheme="majorBidi"/>
                                        <w:color w:val="000000" w:themeColor="text1"/>
                                        <w:sz w:val="22"/>
                                        <w:szCs w:val="22"/>
                                      </w:rPr>
                                      <w:t>88.Shahi S, Jeddi Khajeh S, Rahimi S, Yavari HR, Jafari F, Samiei M, Ghasemi N, Salem Milani A.</w:t>
                                    </w:r>
                                    <w:hyperlink r:id="rId11" w:history="1">
                                      <w:r w:rsidRPr="002C661B">
                                        <w:rPr>
                                          <w:rStyle w:val="Hyperlink"/>
                                          <w:rFonts w:asciiTheme="majorBidi" w:hAnsiTheme="majorBidi" w:cstheme="majorBidi"/>
                                          <w:color w:val="000000" w:themeColor="text1"/>
                                          <w:sz w:val="22"/>
                                          <w:szCs w:val="22"/>
                                          <w:u w:val="none"/>
                                        </w:rPr>
                                        <w:t>Effect of different mixing methods on the bacterial microleakage of calcium-enriched mixture cement.</w:t>
                                      </w:r>
                                    </w:hyperlink>
                                    <w:r w:rsidRPr="002C661B">
                                      <w:rPr>
                                        <w:rStyle w:val="jrnl"/>
                                        <w:rFonts w:asciiTheme="majorBidi" w:hAnsiTheme="majorBidi" w:cstheme="majorBidi"/>
                                        <w:color w:val="000000" w:themeColor="text1"/>
                                        <w:sz w:val="22"/>
                                        <w:szCs w:val="22"/>
                                      </w:rPr>
                                      <w:t>Minerva Stomatol</w:t>
                                    </w:r>
                                    <w:r w:rsidRPr="002C661B">
                                      <w:rPr>
                                        <w:rFonts w:asciiTheme="majorBidi" w:hAnsiTheme="majorBidi" w:cstheme="majorBidi"/>
                                        <w:color w:val="000000" w:themeColor="text1"/>
                                        <w:sz w:val="22"/>
                                        <w:szCs w:val="22"/>
                                      </w:rPr>
                                      <w:t>. 2016</w:t>
                                    </w:r>
                                    <w:r w:rsidR="00AA28FC" w:rsidRPr="002C661B">
                                      <w:rPr>
                                        <w:rFonts w:asciiTheme="majorBidi" w:hAnsiTheme="majorBidi" w:cstheme="majorBidi"/>
                                        <w:color w:val="000000" w:themeColor="text1"/>
                                        <w:sz w:val="22"/>
                                        <w:szCs w:val="22"/>
                                      </w:rPr>
                                      <w:t>;oct,65(5)</w:t>
                                    </w:r>
                                    <w:r w:rsidRPr="002C661B">
                                      <w:rPr>
                                        <w:rFonts w:asciiTheme="majorBidi" w:hAnsiTheme="majorBidi" w:cstheme="majorBidi"/>
                                        <w:color w:val="000000" w:themeColor="text1"/>
                                        <w:sz w:val="22"/>
                                        <w:szCs w:val="22"/>
                                      </w:rPr>
                                      <w:t xml:space="preserve"> </w:t>
                                    </w:r>
                                    <w:r w:rsidR="00AA28FC" w:rsidRPr="002C661B">
                                      <w:rPr>
                                        <w:rFonts w:asciiTheme="majorBidi" w:hAnsiTheme="majorBidi" w:cstheme="majorBidi"/>
                                        <w:color w:val="000000" w:themeColor="text1"/>
                                        <w:sz w:val="22"/>
                                        <w:szCs w:val="22"/>
                                      </w:rPr>
                                      <w:t>269-275.</w:t>
                                    </w:r>
                                  </w:p>
                                  <w:p w:rsidR="00B55C5D" w:rsidRPr="002C661B" w:rsidRDefault="00DA2A1C" w:rsidP="00B55C5D">
                                    <w:pPr>
                                      <w:pStyle w:val="Title10"/>
                                      <w:rPr>
                                        <w:rFonts w:asciiTheme="majorBidi" w:hAnsiTheme="majorBidi" w:cstheme="majorBidi"/>
                                        <w:color w:val="000000" w:themeColor="text1"/>
                                        <w:sz w:val="22"/>
                                        <w:szCs w:val="22"/>
                                      </w:rPr>
                                    </w:pPr>
                                    <w:r w:rsidRPr="002C661B">
                                      <w:rPr>
                                        <w:rFonts w:asciiTheme="majorBidi" w:hAnsiTheme="majorBidi" w:cstheme="majorBidi"/>
                                        <w:color w:val="000000" w:themeColor="text1"/>
                                        <w:sz w:val="22"/>
                                        <w:szCs w:val="22"/>
                                      </w:rPr>
                                      <w:t>8</w:t>
                                    </w:r>
                                    <w:r w:rsidR="00B55C5D" w:rsidRPr="002C661B">
                                      <w:rPr>
                                        <w:rFonts w:asciiTheme="majorBidi" w:hAnsiTheme="majorBidi" w:cstheme="majorBidi"/>
                                        <w:color w:val="000000" w:themeColor="text1"/>
                                        <w:sz w:val="22"/>
                                        <w:szCs w:val="22"/>
                                      </w:rPr>
                                      <w:t>7.</w:t>
                                    </w:r>
                                    <w:r w:rsidRPr="002C661B">
                                      <w:rPr>
                                        <w:rFonts w:asciiTheme="majorBidi" w:hAnsiTheme="majorBidi" w:cstheme="majorBidi"/>
                                        <w:color w:val="000000" w:themeColor="text1"/>
                                        <w:sz w:val="22"/>
                                        <w:szCs w:val="22"/>
                                      </w:rPr>
                                      <w:t>Forough Reyhani M, Ghasemi N, Rahimi S, Milani AS, Omrani E.</w:t>
                                    </w:r>
                                    <w:hyperlink r:id="rId12" w:history="1">
                                      <w:r w:rsidRPr="002C661B">
                                        <w:rPr>
                                          <w:rStyle w:val="Hyperlink"/>
                                          <w:rFonts w:asciiTheme="majorBidi" w:hAnsiTheme="majorBidi" w:cstheme="majorBidi"/>
                                          <w:color w:val="000000" w:themeColor="text1"/>
                                          <w:sz w:val="22"/>
                                          <w:szCs w:val="22"/>
                                          <w:u w:val="none"/>
                                        </w:rPr>
                                        <w:t>Effect of Different Endodontic Sealers on the Push-out Bond Strength of Fiber Posts.</w:t>
                                      </w:r>
                                    </w:hyperlink>
                                    <w:r w:rsidRPr="002C661B">
                                      <w:rPr>
                                        <w:rStyle w:val="jrnl"/>
                                        <w:rFonts w:asciiTheme="majorBidi" w:hAnsiTheme="majorBidi" w:cstheme="majorBidi"/>
                                        <w:color w:val="000000" w:themeColor="text1"/>
                                        <w:sz w:val="22"/>
                                        <w:szCs w:val="22"/>
                                      </w:rPr>
                                      <w:t>Iran Endod J</w:t>
                                    </w:r>
                                    <w:r w:rsidRPr="002C661B">
                                      <w:rPr>
                                        <w:rFonts w:asciiTheme="majorBidi" w:hAnsiTheme="majorBidi" w:cstheme="majorBidi"/>
                                        <w:color w:val="000000" w:themeColor="text1"/>
                                        <w:sz w:val="22"/>
                                        <w:szCs w:val="22"/>
                                      </w:rPr>
                                      <w:t>. 2016 Spring;11(2):119-123</w:t>
                                    </w:r>
                                    <w:r w:rsidR="00B55C5D" w:rsidRPr="002C661B">
                                      <w:rPr>
                                        <w:rFonts w:asciiTheme="majorBidi" w:hAnsiTheme="majorBidi" w:cstheme="majorBidi"/>
                                        <w:color w:val="000000" w:themeColor="text1"/>
                                        <w:sz w:val="22"/>
                                        <w:szCs w:val="22"/>
                                      </w:rPr>
                                      <w:t>.</w:t>
                                    </w:r>
                                    <w:r w:rsidR="00B55C5D" w:rsidRPr="002C661B">
                                      <w:rPr>
                                        <w:rFonts w:asciiTheme="majorBidi" w:hAnsiTheme="majorBidi" w:cstheme="majorBidi"/>
                                        <w:sz w:val="22"/>
                                        <w:szCs w:val="22"/>
                                      </w:rPr>
                                      <w:t xml:space="preserve"> </w:t>
                                    </w:r>
                                  </w:p>
                                  <w:p w:rsidR="00B55C5D" w:rsidRPr="002C661B" w:rsidRDefault="00B55C5D" w:rsidP="00B55C5D">
                                    <w:pPr>
                                      <w:pStyle w:val="desc"/>
                                      <w:rPr>
                                        <w:rFonts w:asciiTheme="majorBidi" w:hAnsiTheme="majorBidi" w:cstheme="majorBidi"/>
                                        <w:color w:val="000000" w:themeColor="text1"/>
                                        <w:sz w:val="22"/>
                                        <w:szCs w:val="22"/>
                                      </w:rPr>
                                    </w:pPr>
                                    <w:r w:rsidRPr="002C661B">
                                      <w:rPr>
                                        <w:rFonts w:asciiTheme="majorBidi" w:hAnsiTheme="majorBidi" w:cstheme="majorBidi"/>
                                        <w:color w:val="000000" w:themeColor="text1"/>
                                        <w:sz w:val="22"/>
                                        <w:szCs w:val="22"/>
                                      </w:rPr>
                                      <w:t xml:space="preserve"> 86.Samiei M, Ghasemi N, Torab A, Rahimi S, Niknami M, Rikhtegaran S, Purnaghi Azar F, Mehdi Vahid Pakdel S.</w:t>
                                    </w:r>
                                    <w:hyperlink r:id="rId13" w:history="1">
                                      <w:r w:rsidRPr="002C661B">
                                        <w:rPr>
                                          <w:rStyle w:val="Hyperlink"/>
                                          <w:rFonts w:asciiTheme="majorBidi" w:hAnsiTheme="majorBidi" w:cstheme="majorBidi"/>
                                          <w:color w:val="000000" w:themeColor="text1"/>
                                          <w:sz w:val="22"/>
                                          <w:szCs w:val="22"/>
                                          <w:u w:val="none"/>
                                        </w:rPr>
                                        <w:t>Comparative CBCT evaluation of the efficacy of Nd:YAG laser and K3 rotary system in non-surgical root canal retreatment.</w:t>
                                      </w:r>
                                    </w:hyperlink>
                                    <w:r w:rsidRPr="002C661B">
                                      <w:rPr>
                                        <w:rStyle w:val="jrnl"/>
                                        <w:rFonts w:asciiTheme="majorBidi" w:hAnsiTheme="majorBidi" w:cstheme="majorBidi"/>
                                        <w:color w:val="000000" w:themeColor="text1"/>
                                        <w:sz w:val="22"/>
                                        <w:szCs w:val="22"/>
                                      </w:rPr>
                                      <w:t>Minerva Stomatol</w:t>
                                    </w:r>
                                    <w:r w:rsidRPr="002C661B">
                                      <w:rPr>
                                        <w:rFonts w:asciiTheme="majorBidi" w:hAnsiTheme="majorBidi" w:cstheme="majorBidi"/>
                                        <w:color w:val="000000" w:themeColor="text1"/>
                                        <w:sz w:val="22"/>
                                        <w:szCs w:val="22"/>
                                      </w:rPr>
                                      <w:t>. 2016 Feb;65(1):11-6.</w:t>
                                    </w:r>
                                  </w:p>
                                  <w:p w:rsidR="00DA2A1C" w:rsidRPr="002C661B" w:rsidRDefault="00DA2A1C" w:rsidP="00DA2A1C">
                                    <w:pPr>
                                      <w:pStyle w:val="desc"/>
                                      <w:rPr>
                                        <w:rFonts w:asciiTheme="majorBidi" w:hAnsiTheme="majorBidi" w:cstheme="majorBidi"/>
                                        <w:color w:val="000000" w:themeColor="text1"/>
                                        <w:sz w:val="22"/>
                                        <w:szCs w:val="22"/>
                                      </w:rPr>
                                    </w:pPr>
                                    <w:r w:rsidRPr="002C661B">
                                      <w:rPr>
                                        <w:rFonts w:asciiTheme="majorBidi" w:hAnsiTheme="majorBidi" w:cstheme="majorBidi"/>
                                        <w:color w:val="000000" w:themeColor="text1"/>
                                        <w:sz w:val="22"/>
                                        <w:szCs w:val="22"/>
                                      </w:rPr>
                                      <w:t>85.Shakouie S, Salem Milani A, Eskandarnejad M, Rahimi S, Froughreyhani M, Galedar S, Ranjbar E.</w:t>
                                    </w:r>
                                    <w:hyperlink r:id="rId14" w:history="1">
                                      <w:r w:rsidRPr="002C661B">
                                        <w:rPr>
                                          <w:rStyle w:val="Hyperlink"/>
                                          <w:rFonts w:asciiTheme="majorBidi" w:hAnsiTheme="majorBidi" w:cstheme="majorBidi"/>
                                          <w:color w:val="000000" w:themeColor="text1"/>
                                          <w:sz w:val="22"/>
                                          <w:szCs w:val="22"/>
                                          <w:u w:val="none"/>
                                        </w:rPr>
                                        <w:t>Antimicrobial activity of tetraacetylethylenediamine-sodium perborate versus sodium hypochlorite against Enterococcus faecalis.</w:t>
                                      </w:r>
                                    </w:hyperlink>
                                    <w:r w:rsidRPr="002C661B">
                                      <w:rPr>
                                        <w:rFonts w:asciiTheme="majorBidi" w:hAnsiTheme="majorBidi" w:cstheme="majorBidi"/>
                                        <w:color w:val="000000" w:themeColor="text1"/>
                                        <w:sz w:val="22"/>
                                        <w:szCs w:val="22"/>
                                      </w:rPr>
                                      <w:t xml:space="preserve"> </w:t>
                                    </w:r>
                                    <w:r w:rsidRPr="002C661B">
                                      <w:rPr>
                                        <w:rStyle w:val="jrnl"/>
                                        <w:rFonts w:asciiTheme="majorBidi" w:hAnsiTheme="majorBidi" w:cstheme="majorBidi"/>
                                        <w:color w:val="000000" w:themeColor="text1"/>
                                        <w:sz w:val="22"/>
                                        <w:szCs w:val="22"/>
                                      </w:rPr>
                                      <w:t>J Dent Res Dent Clin Dent Prospects</w:t>
                                    </w:r>
                                    <w:r w:rsidRPr="002C661B">
                                      <w:rPr>
                                        <w:rFonts w:asciiTheme="majorBidi" w:hAnsiTheme="majorBidi" w:cstheme="majorBidi"/>
                                        <w:color w:val="000000" w:themeColor="text1"/>
                                        <w:sz w:val="22"/>
                                        <w:szCs w:val="22"/>
                                      </w:rPr>
                                      <w:t>. 2016 Winter;10(1):43-7.</w:t>
                                    </w:r>
                                  </w:p>
                                  <w:p w:rsidR="00DA2A1C" w:rsidRPr="002C661B" w:rsidRDefault="00DA2A1C" w:rsidP="00DA2A1C">
                                    <w:pPr>
                                      <w:pStyle w:val="desc"/>
                                      <w:rPr>
                                        <w:rFonts w:asciiTheme="majorBidi" w:hAnsiTheme="majorBidi" w:cstheme="majorBidi"/>
                                        <w:color w:val="000000" w:themeColor="text1"/>
                                        <w:sz w:val="22"/>
                                        <w:szCs w:val="22"/>
                                      </w:rPr>
                                    </w:pPr>
                                    <w:r w:rsidRPr="002C661B">
                                      <w:rPr>
                                        <w:rFonts w:asciiTheme="majorBidi" w:hAnsiTheme="majorBidi" w:cstheme="majorBidi"/>
                                        <w:color w:val="000000" w:themeColor="text1"/>
                                        <w:sz w:val="22"/>
                                        <w:szCs w:val="22"/>
                                      </w:rPr>
                                      <w:t>84.Shahi S, Asghari V, Rahimi S, Lotfi M, Samiei M, Yavari H, Shakouie S, Nezafati S.</w:t>
                                    </w:r>
                                    <w:hyperlink r:id="rId15" w:history="1">
                                      <w:r w:rsidRPr="002C661B">
                                        <w:rPr>
                                          <w:rStyle w:val="Hyperlink"/>
                                          <w:rFonts w:asciiTheme="majorBidi" w:hAnsiTheme="majorBidi" w:cstheme="majorBidi"/>
                                          <w:color w:val="000000" w:themeColor="text1"/>
                                          <w:sz w:val="22"/>
                                          <w:szCs w:val="22"/>
                                          <w:u w:val="none"/>
                                        </w:rPr>
                                        <w:t>Postoperative Pain after Endodontic Treatment of Asymptomatic Teeth Using Rotary Instruments: A Randomized Clinical Trial.</w:t>
                                      </w:r>
                                    </w:hyperlink>
                                    <w:r w:rsidRPr="002C661B">
                                      <w:rPr>
                                        <w:rStyle w:val="jrnl"/>
                                        <w:rFonts w:asciiTheme="majorBidi" w:hAnsiTheme="majorBidi" w:cstheme="majorBidi"/>
                                        <w:color w:val="000000" w:themeColor="text1"/>
                                        <w:sz w:val="22"/>
                                        <w:szCs w:val="22"/>
                                      </w:rPr>
                                      <w:t>Iran Endod J</w:t>
                                    </w:r>
                                    <w:r w:rsidRPr="002C661B">
                                      <w:rPr>
                                        <w:rFonts w:asciiTheme="majorBidi" w:hAnsiTheme="majorBidi" w:cstheme="majorBidi"/>
                                        <w:color w:val="000000" w:themeColor="text1"/>
                                        <w:sz w:val="22"/>
                                        <w:szCs w:val="22"/>
                                      </w:rPr>
                                      <w:t>. 2016 Winter;11(1):38-43.</w:t>
                                    </w:r>
                                  </w:p>
                                  <w:p w:rsidR="00983A45" w:rsidRPr="002C661B" w:rsidRDefault="00DA2A1C" w:rsidP="00DA2A1C">
                                    <w:pPr>
                                      <w:pStyle w:val="desc"/>
                                      <w:rPr>
                                        <w:rFonts w:asciiTheme="majorBidi" w:hAnsiTheme="majorBidi" w:cstheme="majorBidi"/>
                                        <w:color w:val="000000" w:themeColor="text1"/>
                                        <w:sz w:val="22"/>
                                        <w:szCs w:val="22"/>
                                      </w:rPr>
                                    </w:pPr>
                                    <w:r w:rsidRPr="002C661B">
                                      <w:rPr>
                                        <w:rFonts w:asciiTheme="majorBidi" w:hAnsiTheme="majorBidi" w:cstheme="majorBidi"/>
                                        <w:color w:val="000000" w:themeColor="text1"/>
                                        <w:sz w:val="22"/>
                                        <w:szCs w:val="22"/>
                                      </w:rPr>
                                      <w:lastRenderedPageBreak/>
                                      <w:t>83.Mokhtari H, Rahimi S, Forough Reyhani M, Galledar S, Mokhtari Zonouzi HR.</w:t>
                                    </w:r>
                                    <w:hyperlink r:id="rId16" w:history="1">
                                      <w:r w:rsidRPr="002C661B">
                                        <w:rPr>
                                          <w:rStyle w:val="Hyperlink"/>
                                          <w:rFonts w:asciiTheme="majorBidi" w:hAnsiTheme="majorBidi" w:cstheme="majorBidi"/>
                                          <w:color w:val="000000" w:themeColor="text1"/>
                                          <w:sz w:val="22"/>
                                          <w:szCs w:val="22"/>
                                          <w:u w:val="none"/>
                                        </w:rPr>
                                        <w:t>Comparison of Push-out Bond Strength of Gutta-percha to Root Canal Dentin in Single-cone and Cold Lateral Compaction Techniques with AH Plus Sealer in Mandibular Premolars.</w:t>
                                      </w:r>
                                    </w:hyperlink>
                                    <w:r w:rsidRPr="002C661B">
                                      <w:rPr>
                                        <w:rStyle w:val="jrnl"/>
                                        <w:rFonts w:asciiTheme="majorBidi" w:hAnsiTheme="majorBidi" w:cstheme="majorBidi"/>
                                        <w:color w:val="000000" w:themeColor="text1"/>
                                        <w:sz w:val="22"/>
                                        <w:szCs w:val="22"/>
                                      </w:rPr>
                                      <w:t>J Dent Res Dent Clin Dent Prospects</w:t>
                                    </w:r>
                                    <w:r w:rsidRPr="002C661B">
                                      <w:rPr>
                                        <w:rFonts w:asciiTheme="majorBidi" w:hAnsiTheme="majorBidi" w:cstheme="majorBidi"/>
                                        <w:color w:val="000000" w:themeColor="text1"/>
                                        <w:sz w:val="22"/>
                                        <w:szCs w:val="22"/>
                                      </w:rPr>
                                      <w:t>. 2015 Fall;9(4):221-5.</w:t>
                                    </w:r>
                                  </w:p>
                                  <w:p w:rsidR="00983A45" w:rsidRPr="002C661B" w:rsidRDefault="00983A45" w:rsidP="00983A45">
                                    <w:pPr>
                                      <w:autoSpaceDE w:val="0"/>
                                      <w:autoSpaceDN w:val="0"/>
                                      <w:adjustRightInd w:val="0"/>
                                      <w:spacing w:after="0" w:line="240" w:lineRule="auto"/>
                                      <w:rPr>
                                        <w:rFonts w:asciiTheme="majorBidi" w:hAnsiTheme="majorBidi" w:cstheme="majorBidi"/>
                                        <w:color w:val="004D87"/>
                                      </w:rPr>
                                    </w:pPr>
                                  </w:p>
                                  <w:p w:rsidR="00983A45" w:rsidRPr="002C661B" w:rsidRDefault="00B9408E" w:rsidP="00983A45">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82</w:t>
                                    </w:r>
                                    <w:r w:rsidR="00BC5C06" w:rsidRPr="002C661B">
                                      <w:rPr>
                                        <w:rFonts w:asciiTheme="majorBidi" w:hAnsiTheme="majorBidi" w:cstheme="majorBidi"/>
                                      </w:rPr>
                                      <w:t>.</w:t>
                                    </w:r>
                                    <w:r w:rsidR="00983A45" w:rsidRPr="002C661B">
                                      <w:rPr>
                                        <w:rFonts w:asciiTheme="majorBidi" w:hAnsiTheme="majorBidi" w:cstheme="majorBidi"/>
                                      </w:rPr>
                                      <w:t>Vahideh Asghari, Saeed Rahimi</w:t>
                                    </w:r>
                                    <w:r w:rsidR="00BC5C06" w:rsidRPr="002C661B">
                                      <w:rPr>
                                        <w:rFonts w:asciiTheme="majorBidi" w:eastAsia="Times New Roman" w:hAnsiTheme="majorBidi" w:cstheme="majorBidi"/>
                                        <w:color w:val="404040"/>
                                      </w:rPr>
                                      <w:t>(Corresponding Author)</w:t>
                                    </w:r>
                                    <w:r w:rsidR="00983A45" w:rsidRPr="002C661B">
                                      <w:rPr>
                                        <w:rFonts w:asciiTheme="majorBidi" w:hAnsiTheme="majorBidi" w:cstheme="majorBidi"/>
                                      </w:rPr>
                                      <w:t xml:space="preserve">, Negin Ghasemi </w:t>
                                    </w:r>
                                    <w:r w:rsidR="00983A45" w:rsidRPr="002C661B">
                                      <w:rPr>
                                        <w:rFonts w:asciiTheme="majorBidi" w:hAnsiTheme="majorBidi" w:cstheme="majorBidi"/>
                                        <w:i/>
                                        <w:iCs/>
                                      </w:rPr>
                                      <w:t>,</w:t>
                                    </w:r>
                                    <w:r w:rsidR="00983A45" w:rsidRPr="002C661B">
                                      <w:rPr>
                                        <w:rFonts w:asciiTheme="majorBidi" w:hAnsiTheme="majorBidi" w:cstheme="majorBidi"/>
                                      </w:rPr>
                                      <w:t xml:space="preserve"> Bita Talebzadeh </w:t>
                                    </w:r>
                                    <w:r w:rsidR="00983A45" w:rsidRPr="002C661B">
                                      <w:rPr>
                                        <w:rFonts w:asciiTheme="majorBidi" w:hAnsiTheme="majorBidi" w:cstheme="majorBidi"/>
                                        <w:i/>
                                        <w:iCs/>
                                      </w:rPr>
                                      <w:t>,</w:t>
                                    </w:r>
                                    <w:r w:rsidR="00983A45" w:rsidRPr="002C661B">
                                      <w:rPr>
                                        <w:rFonts w:asciiTheme="majorBidi" w:hAnsiTheme="majorBidi" w:cstheme="majorBidi"/>
                                      </w:rPr>
                                      <w:t xml:space="preserve"> Ahmad Norlouoni </w:t>
                                    </w:r>
                                    <w:r w:rsidR="00983A45" w:rsidRPr="002C661B">
                                      <w:rPr>
                                        <w:rFonts w:asciiTheme="majorBidi" w:hAnsiTheme="majorBidi" w:cstheme="majorBidi"/>
                                        <w:i/>
                                        <w:iCs/>
                                      </w:rPr>
                                      <w:t>,</w:t>
                                    </w:r>
                                  </w:p>
                                  <w:p w:rsidR="00983A45" w:rsidRPr="002C661B" w:rsidRDefault="00983A45" w:rsidP="00983A45">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Treatment of a Maxillary First Molar with Two Palatal Roots. Iranian Endodontic Journal 2015; 10(4): 287-289</w:t>
                                    </w:r>
                                  </w:p>
                                  <w:p w:rsidR="00983A45" w:rsidRPr="002C661B" w:rsidRDefault="00983A45" w:rsidP="00983A45">
                                    <w:pPr>
                                      <w:autoSpaceDE w:val="0"/>
                                      <w:autoSpaceDN w:val="0"/>
                                      <w:adjustRightInd w:val="0"/>
                                      <w:spacing w:after="0" w:line="240" w:lineRule="auto"/>
                                      <w:rPr>
                                        <w:rFonts w:asciiTheme="majorBidi" w:hAnsiTheme="majorBidi" w:cstheme="majorBidi"/>
                                      </w:rPr>
                                    </w:pPr>
                                  </w:p>
                                  <w:p w:rsidR="00E4035E" w:rsidRPr="002C661B" w:rsidRDefault="00B9408E" w:rsidP="00E4035E">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81</w:t>
                                    </w:r>
                                    <w:r w:rsidR="00BC5C06" w:rsidRPr="002C661B">
                                      <w:rPr>
                                        <w:rFonts w:asciiTheme="majorBidi" w:hAnsiTheme="majorBidi" w:cstheme="majorBidi"/>
                                      </w:rPr>
                                      <w:t>.</w:t>
                                    </w:r>
                                    <w:r w:rsidR="00E4035E" w:rsidRPr="002C661B">
                                      <w:rPr>
                                        <w:rFonts w:asciiTheme="majorBidi" w:hAnsiTheme="majorBidi" w:cstheme="majorBidi"/>
                                      </w:rPr>
                                      <w:t xml:space="preserve">Shahriar Shahi, Negin Ghasemi </w:t>
                                    </w:r>
                                    <w:r w:rsidR="00E4035E" w:rsidRPr="002C661B">
                                      <w:rPr>
                                        <w:rFonts w:asciiTheme="majorBidi" w:hAnsiTheme="majorBidi" w:cstheme="majorBidi"/>
                                        <w:i/>
                                        <w:iCs/>
                                      </w:rPr>
                                      <w:t>,</w:t>
                                    </w:r>
                                    <w:r w:rsidR="00E4035E" w:rsidRPr="002C661B">
                                      <w:rPr>
                                        <w:rFonts w:asciiTheme="majorBidi" w:hAnsiTheme="majorBidi" w:cstheme="majorBidi"/>
                                      </w:rPr>
                                      <w:t xml:space="preserve"> Saeed Rahimi </w:t>
                                    </w:r>
                                    <w:r w:rsidR="00E4035E" w:rsidRPr="002C661B">
                                      <w:rPr>
                                        <w:rFonts w:asciiTheme="majorBidi" w:hAnsiTheme="majorBidi" w:cstheme="majorBidi"/>
                                        <w:i/>
                                        <w:iCs/>
                                      </w:rPr>
                                      <w:t>,</w:t>
                                    </w:r>
                                    <w:r w:rsidR="00E4035E" w:rsidRPr="002C661B">
                                      <w:rPr>
                                        <w:rFonts w:asciiTheme="majorBidi" w:hAnsiTheme="majorBidi" w:cstheme="majorBidi"/>
                                      </w:rPr>
                                      <w:t xml:space="preserve"> Hamidreza Yavari </w:t>
                                    </w:r>
                                    <w:r w:rsidR="00E4035E" w:rsidRPr="002C661B">
                                      <w:rPr>
                                        <w:rFonts w:asciiTheme="majorBidi" w:hAnsiTheme="majorBidi" w:cstheme="majorBidi"/>
                                        <w:i/>
                                        <w:iCs/>
                                      </w:rPr>
                                      <w:t>,</w:t>
                                    </w:r>
                                    <w:r w:rsidR="00E4035E" w:rsidRPr="002C661B">
                                      <w:rPr>
                                        <w:rFonts w:asciiTheme="majorBidi" w:hAnsiTheme="majorBidi" w:cstheme="majorBidi"/>
                                      </w:rPr>
                                      <w:t xml:space="preserve"> Maryam Janani </w:t>
                                    </w:r>
                                    <w:r w:rsidR="00E4035E" w:rsidRPr="002C661B">
                                      <w:rPr>
                                        <w:rFonts w:asciiTheme="majorBidi" w:hAnsiTheme="majorBidi" w:cstheme="majorBidi"/>
                                        <w:i/>
                                        <w:iCs/>
                                      </w:rPr>
                                      <w:t>,</w:t>
                                    </w:r>
                                  </w:p>
                                  <w:p w:rsidR="00E4035E" w:rsidRPr="002C661B" w:rsidRDefault="00E4035E" w:rsidP="00E4035E">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 xml:space="preserve">Hadi Mokhtari </w:t>
                                    </w:r>
                                    <w:r w:rsidRPr="002C661B">
                                      <w:rPr>
                                        <w:rFonts w:asciiTheme="majorBidi" w:hAnsiTheme="majorBidi" w:cstheme="majorBidi"/>
                                        <w:i/>
                                        <w:iCs/>
                                      </w:rPr>
                                      <w:t>,</w:t>
                                    </w:r>
                                    <w:r w:rsidRPr="002C661B">
                                      <w:rPr>
                                        <w:rFonts w:asciiTheme="majorBidi" w:hAnsiTheme="majorBidi" w:cstheme="majorBidi"/>
                                      </w:rPr>
                                      <w:t xml:space="preserve"> Mahmood Bahari </w:t>
                                    </w:r>
                                    <w:r w:rsidRPr="002C661B">
                                      <w:rPr>
                                        <w:rFonts w:asciiTheme="majorBidi" w:hAnsiTheme="majorBidi" w:cstheme="majorBidi"/>
                                        <w:i/>
                                        <w:iCs/>
                                      </w:rPr>
                                      <w:t>,</w:t>
                                    </w:r>
                                    <w:r w:rsidRPr="002C661B">
                                      <w:rPr>
                                        <w:rFonts w:asciiTheme="majorBidi" w:hAnsiTheme="majorBidi" w:cstheme="majorBidi"/>
                                      </w:rPr>
                                      <w:t xml:space="preserve"> Parastu Rabbani. The Effect of Different Mixing Methods on Working Time,Setting Time, Dimensional Changes and Film Thickness of</w:t>
                                    </w:r>
                                  </w:p>
                                  <w:p w:rsidR="00E4035E" w:rsidRPr="002C661B" w:rsidRDefault="00E4035E" w:rsidP="00E4035E">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Mineral Trioxide Aggregate and Calcium-Enriched Mixture</w:t>
                                    </w:r>
                                    <w:r w:rsidR="00983A45" w:rsidRPr="002C661B">
                                      <w:rPr>
                                        <w:rFonts w:asciiTheme="majorBidi" w:hAnsiTheme="majorBidi" w:cstheme="majorBidi"/>
                                      </w:rPr>
                                      <w:t>.</w:t>
                                    </w:r>
                                    <w:r w:rsidR="00983A45" w:rsidRPr="002C661B">
                                      <w:rPr>
                                        <w:rFonts w:asciiTheme="majorBidi" w:hAnsiTheme="majorBidi" w:cstheme="majorBidi"/>
                                        <w:i/>
                                        <w:iCs/>
                                        <w:color w:val="17365D"/>
                                      </w:rPr>
                                      <w:t xml:space="preserve"> </w:t>
                                    </w:r>
                                    <w:r w:rsidR="00983A45" w:rsidRPr="002C661B">
                                      <w:rPr>
                                        <w:rFonts w:asciiTheme="majorBidi" w:hAnsiTheme="majorBidi" w:cstheme="majorBidi"/>
                                        <w:color w:val="000000" w:themeColor="text1"/>
                                      </w:rPr>
                                      <w:t xml:space="preserve">Iranian Endodontic Journal </w:t>
                                    </w:r>
                                    <w:r w:rsidR="00983A45" w:rsidRPr="002C661B">
                                      <w:rPr>
                                        <w:rFonts w:asciiTheme="majorBidi" w:hAnsiTheme="majorBidi" w:cstheme="majorBidi"/>
                                      </w:rPr>
                                      <w:t>2015;10(4): 248-251</w:t>
                                    </w:r>
                                  </w:p>
                                  <w:p w:rsidR="00C95D75" w:rsidRPr="002C661B" w:rsidRDefault="00B9408E" w:rsidP="00C95D75">
                                    <w:pPr>
                                      <w:pStyle w:val="Title10"/>
                                      <w:rPr>
                                        <w:rFonts w:asciiTheme="majorBidi" w:hAnsiTheme="majorBidi" w:cstheme="majorBidi"/>
                                        <w:i/>
                                        <w:iCs/>
                                        <w:color w:val="000000"/>
                                        <w:sz w:val="22"/>
                                        <w:szCs w:val="22"/>
                                      </w:rPr>
                                    </w:pPr>
                                    <w:r w:rsidRPr="002C661B">
                                      <w:rPr>
                                        <w:rFonts w:asciiTheme="majorBidi" w:eastAsiaTheme="minorHAnsi" w:hAnsiTheme="majorBidi" w:cstheme="majorBidi"/>
                                        <w:color w:val="000000"/>
                                        <w:sz w:val="22"/>
                                        <w:szCs w:val="22"/>
                                      </w:rPr>
                                      <w:t>80</w:t>
                                    </w:r>
                                    <w:r w:rsidR="00BC5C06" w:rsidRPr="002C661B">
                                      <w:rPr>
                                        <w:rFonts w:asciiTheme="majorBidi" w:eastAsiaTheme="minorHAnsi" w:hAnsiTheme="majorBidi" w:cstheme="majorBidi"/>
                                        <w:color w:val="000000"/>
                                        <w:sz w:val="22"/>
                                        <w:szCs w:val="22"/>
                                      </w:rPr>
                                      <w:t>.</w:t>
                                    </w:r>
                                    <w:r w:rsidR="00C95D75" w:rsidRPr="002C661B">
                                      <w:rPr>
                                        <w:rFonts w:asciiTheme="majorBidi" w:eastAsiaTheme="minorHAnsi" w:hAnsiTheme="majorBidi" w:cstheme="majorBidi"/>
                                        <w:color w:val="000000"/>
                                        <w:sz w:val="22"/>
                                        <w:szCs w:val="22"/>
                                      </w:rPr>
                                      <w:t>Mohammad Frough Reyhani, Saeed Rahimi, Zahra Fathi, Sahar Shakouie, Amin Salem Milani, Mohammad Hossein Soroush Barhaghi, Javad Shokri.</w:t>
                                    </w:r>
                                    <w:r w:rsidR="00C95D75" w:rsidRPr="002C661B">
                                      <w:rPr>
                                        <w:rFonts w:asciiTheme="majorBidi" w:hAnsiTheme="majorBidi" w:cstheme="majorBidi"/>
                                        <w:color w:val="000000"/>
                                        <w:sz w:val="22"/>
                                        <w:szCs w:val="22"/>
                                      </w:rPr>
                                      <w:t xml:space="preserve">Evaluation of Antimicrobial Effects of Different Concentrations of Triple Antibiotic Paste on Mature Biofilm of </w:t>
                                    </w:r>
                                    <w:r w:rsidR="00C95D75" w:rsidRPr="002C661B">
                                      <w:rPr>
                                        <w:rFonts w:asciiTheme="majorBidi" w:hAnsiTheme="majorBidi" w:cstheme="majorBidi"/>
                                        <w:i/>
                                        <w:iCs/>
                                        <w:color w:val="000000"/>
                                        <w:sz w:val="22"/>
                                        <w:szCs w:val="22"/>
                                      </w:rPr>
                                      <w:t xml:space="preserve">Enterococcus faecalis </w:t>
                                    </w:r>
                                    <w:r w:rsidR="00C95D75" w:rsidRPr="002C661B">
                                      <w:rPr>
                                        <w:rFonts w:asciiTheme="majorBidi" w:hAnsiTheme="majorBidi" w:cstheme="majorBidi"/>
                                        <w:sz w:val="22"/>
                                        <w:szCs w:val="22"/>
                                      </w:rPr>
                                      <w:t>Journal of Dental Research, Dental Clinics, Dental Prospects, 2015 Vol. 9(3):138-143.</w:t>
                                    </w:r>
                                  </w:p>
                                  <w:p w:rsidR="00245C23" w:rsidRPr="002C661B" w:rsidRDefault="00B9408E" w:rsidP="007765C0">
                                    <w:pPr>
                                      <w:pStyle w:val="desc"/>
                                      <w:rPr>
                                        <w:rFonts w:asciiTheme="majorBidi" w:hAnsiTheme="majorBidi" w:cstheme="majorBidi"/>
                                        <w:color w:val="000000" w:themeColor="text1"/>
                                        <w:sz w:val="22"/>
                                        <w:szCs w:val="22"/>
                                      </w:rPr>
                                    </w:pPr>
                                    <w:r w:rsidRPr="002C661B">
                                      <w:rPr>
                                        <w:rFonts w:asciiTheme="majorBidi" w:hAnsiTheme="majorBidi" w:cstheme="majorBidi"/>
                                        <w:sz w:val="22"/>
                                        <w:szCs w:val="22"/>
                                      </w:rPr>
                                      <w:t>79.</w:t>
                                    </w:r>
                                    <w:r w:rsidR="00245C23" w:rsidRPr="002C661B">
                                      <w:rPr>
                                        <w:rFonts w:asciiTheme="majorBidi" w:hAnsiTheme="majorBidi" w:cstheme="majorBidi"/>
                                        <w:color w:val="000000" w:themeColor="text1"/>
                                        <w:sz w:val="22"/>
                                        <w:szCs w:val="22"/>
                                      </w:rPr>
                                      <w:t>Talebzadeh B, Rahimi S</w:t>
                                    </w:r>
                                    <w:r w:rsidR="00B4529D" w:rsidRPr="002C661B">
                                      <w:rPr>
                                        <w:rFonts w:asciiTheme="majorBidi" w:hAnsiTheme="majorBidi" w:cstheme="majorBidi"/>
                                        <w:color w:val="404040"/>
                                        <w:sz w:val="22"/>
                                        <w:szCs w:val="22"/>
                                      </w:rPr>
                                      <w:t>(Corresponding Author)</w:t>
                                    </w:r>
                                    <w:r w:rsidR="00245C23" w:rsidRPr="002C661B">
                                      <w:rPr>
                                        <w:rFonts w:asciiTheme="majorBidi" w:hAnsiTheme="majorBidi" w:cstheme="majorBidi"/>
                                        <w:color w:val="000000" w:themeColor="text1"/>
                                        <w:sz w:val="22"/>
                                        <w:szCs w:val="22"/>
                                      </w:rPr>
                                      <w:t xml:space="preserve">, Abdollahi AA, Nouroloyuni A, Asghari V. </w:t>
                                    </w:r>
                                    <w:hyperlink r:id="rId17" w:history="1">
                                      <w:r w:rsidR="00245C23" w:rsidRPr="002C661B">
                                        <w:rPr>
                                          <w:rStyle w:val="Hyperlink"/>
                                          <w:rFonts w:asciiTheme="majorBidi" w:hAnsiTheme="majorBidi" w:cstheme="majorBidi"/>
                                          <w:color w:val="000000" w:themeColor="text1"/>
                                          <w:sz w:val="22"/>
                                          <w:szCs w:val="22"/>
                                          <w:u w:val="none"/>
                                        </w:rPr>
                                        <w:t>Varicella Zoster Virus and Internal Root Resorption: A Case Report.</w:t>
                                      </w:r>
                                    </w:hyperlink>
                                    <w:r w:rsidR="007765C0" w:rsidRPr="002C661B">
                                      <w:rPr>
                                        <w:rFonts w:asciiTheme="majorBidi" w:hAnsiTheme="majorBidi" w:cstheme="majorBidi"/>
                                        <w:sz w:val="22"/>
                                        <w:szCs w:val="22"/>
                                      </w:rPr>
                                      <w:t xml:space="preserve"> </w:t>
                                    </w:r>
                                    <w:r w:rsidR="00245C23" w:rsidRPr="002C661B">
                                      <w:rPr>
                                        <w:rStyle w:val="jrnl"/>
                                        <w:rFonts w:asciiTheme="majorBidi" w:hAnsiTheme="majorBidi" w:cstheme="majorBidi"/>
                                        <w:color w:val="000000" w:themeColor="text1"/>
                                        <w:sz w:val="22"/>
                                        <w:szCs w:val="22"/>
                                      </w:rPr>
                                      <w:t>J Endod</w:t>
                                    </w:r>
                                    <w:r w:rsidR="00245C23" w:rsidRPr="002C661B">
                                      <w:rPr>
                                        <w:rFonts w:asciiTheme="majorBidi" w:hAnsiTheme="majorBidi" w:cstheme="majorBidi"/>
                                        <w:color w:val="000000" w:themeColor="text1"/>
                                        <w:sz w:val="22"/>
                                        <w:szCs w:val="22"/>
                                      </w:rPr>
                                      <w:t>. 2015 Aug;</w:t>
                                    </w:r>
                                    <w:r w:rsidR="00164913" w:rsidRPr="002C661B">
                                      <w:rPr>
                                        <w:rFonts w:asciiTheme="majorBidi" w:hAnsiTheme="majorBidi" w:cstheme="majorBidi"/>
                                        <w:color w:val="000000" w:themeColor="text1"/>
                                        <w:sz w:val="22"/>
                                        <w:szCs w:val="22"/>
                                      </w:rPr>
                                      <w:t xml:space="preserve"> </w:t>
                                    </w:r>
                                    <w:r w:rsidR="00245C23" w:rsidRPr="002C661B">
                                      <w:rPr>
                                        <w:rFonts w:asciiTheme="majorBidi" w:hAnsiTheme="majorBidi" w:cstheme="majorBidi"/>
                                        <w:color w:val="000000" w:themeColor="text1"/>
                                        <w:sz w:val="22"/>
                                        <w:szCs w:val="22"/>
                                      </w:rPr>
                                      <w:t>41(8):1375-81</w:t>
                                    </w:r>
                                    <w:r w:rsidR="007765C0" w:rsidRPr="002C661B">
                                      <w:rPr>
                                        <w:rFonts w:asciiTheme="majorBidi" w:hAnsiTheme="majorBidi" w:cstheme="majorBidi"/>
                                        <w:color w:val="000000" w:themeColor="text1"/>
                                        <w:sz w:val="22"/>
                                        <w:szCs w:val="22"/>
                                      </w:rPr>
                                      <w:t>.</w:t>
                                    </w:r>
                                  </w:p>
                                  <w:p w:rsidR="00B90467" w:rsidRPr="002C661B" w:rsidRDefault="00B90467" w:rsidP="00B90467">
                                    <w:pPr>
                                      <w:autoSpaceDE w:val="0"/>
                                      <w:autoSpaceDN w:val="0"/>
                                      <w:adjustRightInd w:val="0"/>
                                      <w:spacing w:after="0" w:line="240" w:lineRule="auto"/>
                                      <w:rPr>
                                        <w:rFonts w:asciiTheme="majorBidi" w:hAnsiTheme="majorBidi" w:cstheme="majorBidi"/>
                                      </w:rPr>
                                    </w:pPr>
                                  </w:p>
                                  <w:p w:rsidR="00B90467" w:rsidRPr="002C661B" w:rsidRDefault="00B9408E" w:rsidP="00B9046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78</w:t>
                                    </w:r>
                                    <w:r w:rsidR="006C744D" w:rsidRPr="002C661B">
                                      <w:rPr>
                                        <w:rFonts w:asciiTheme="majorBidi" w:hAnsiTheme="majorBidi" w:cstheme="majorBidi"/>
                                      </w:rPr>
                                      <w:t>.</w:t>
                                    </w:r>
                                    <w:r w:rsidR="00B90467" w:rsidRPr="002C661B">
                                      <w:rPr>
                                        <w:rFonts w:asciiTheme="majorBidi" w:hAnsiTheme="majorBidi" w:cstheme="majorBidi"/>
                                      </w:rPr>
                                      <w:t xml:space="preserve">Amin Salem Milani, Alireza Banifatemeh, Saeed Rahimi, Mohammad Asghari Jafarabadi, </w:t>
                                    </w:r>
                                  </w:p>
                                  <w:p w:rsidR="00B90467" w:rsidRPr="002C661B" w:rsidRDefault="00B90467" w:rsidP="00B9046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The effect of using propylene glycol as a vehicle on the microhardness of mineral trioxide aggregate</w:t>
                                    </w:r>
                                  </w:p>
                                  <w:p w:rsidR="006C744D" w:rsidRPr="002C661B" w:rsidRDefault="006C744D" w:rsidP="00B9046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i/>
                                        <w:iCs/>
                                      </w:rPr>
                                      <w:t xml:space="preserve">General Dentistry </w:t>
                                    </w:r>
                                    <w:r w:rsidRPr="002C661B">
                                      <w:rPr>
                                        <w:rFonts w:asciiTheme="majorBidi" w:hAnsiTheme="majorBidi" w:cstheme="majorBidi"/>
                                      </w:rPr>
                                      <w:t>May/June 2015 43-46.</w:t>
                                    </w:r>
                                  </w:p>
                                  <w:p w:rsidR="006C744D" w:rsidRPr="002C661B" w:rsidRDefault="006C744D" w:rsidP="00B90467">
                                    <w:pPr>
                                      <w:autoSpaceDE w:val="0"/>
                                      <w:autoSpaceDN w:val="0"/>
                                      <w:adjustRightInd w:val="0"/>
                                      <w:spacing w:after="0" w:line="240" w:lineRule="auto"/>
                                      <w:rPr>
                                        <w:rFonts w:asciiTheme="majorBidi" w:hAnsiTheme="majorBidi" w:cstheme="majorBidi"/>
                                      </w:rPr>
                                    </w:pPr>
                                  </w:p>
                                  <w:p w:rsidR="00C35FD5" w:rsidRPr="002C661B" w:rsidRDefault="00B9408E" w:rsidP="00D22E75">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77</w:t>
                                    </w:r>
                                    <w:r w:rsidR="006C744D" w:rsidRPr="002C661B">
                                      <w:rPr>
                                        <w:rFonts w:asciiTheme="majorBidi" w:hAnsiTheme="majorBidi" w:cstheme="majorBidi"/>
                                      </w:rPr>
                                      <w:t>.</w:t>
                                    </w:r>
                                    <w:r w:rsidR="00C35FD5" w:rsidRPr="002C661B">
                                      <w:rPr>
                                        <w:rFonts w:asciiTheme="majorBidi" w:hAnsiTheme="majorBidi" w:cstheme="majorBidi"/>
                                      </w:rPr>
                                      <w:t>Mohammad Frough Reyhani, Hamidreza Yavari, Negin Ghasemi, Saeed Rahimi,</w:t>
                                    </w:r>
                                  </w:p>
                                  <w:p w:rsidR="00C35FD5" w:rsidRPr="002C661B" w:rsidRDefault="00C35FD5" w:rsidP="006B7BD7">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Mohammad Hosien Soroush Barhaghi, HadiMokhtari, and Payman Sarikhani</w:t>
                                    </w:r>
                                    <w:r w:rsidR="00D22E75" w:rsidRPr="002C661B">
                                      <w:rPr>
                                        <w:rFonts w:asciiTheme="majorBidi" w:hAnsiTheme="majorBidi" w:cstheme="majorBidi"/>
                                      </w:rPr>
                                      <w:t xml:space="preserve">. </w:t>
                                    </w:r>
                                    <w:r w:rsidRPr="002C661B">
                                      <w:rPr>
                                        <w:rFonts w:asciiTheme="majorBidi" w:hAnsiTheme="majorBidi" w:cstheme="majorBidi"/>
                                      </w:rPr>
                                      <w:t>Comparing the Coronal Seal of Different Thicknesses of</w:t>
                                    </w:r>
                                    <w:r w:rsidR="00D22E75" w:rsidRPr="002C661B">
                                      <w:rPr>
                                        <w:rFonts w:asciiTheme="majorBidi" w:hAnsiTheme="majorBidi" w:cstheme="majorBidi"/>
                                      </w:rPr>
                                      <w:t xml:space="preserve"> </w:t>
                                    </w:r>
                                    <w:r w:rsidRPr="002C661B">
                                      <w:rPr>
                                        <w:rFonts w:asciiTheme="majorBidi" w:hAnsiTheme="majorBidi" w:cstheme="majorBidi"/>
                                      </w:rPr>
                                      <w:t>MTA with Gutta-Percha after Post Space Preparation</w:t>
                                    </w:r>
                                    <w:r w:rsidR="00D22E75" w:rsidRPr="002C661B">
                                      <w:rPr>
                                        <w:rFonts w:asciiTheme="majorBidi" w:hAnsiTheme="majorBidi" w:cstheme="majorBidi"/>
                                      </w:rPr>
                                      <w:t>.</w:t>
                                    </w:r>
                                    <w:r w:rsidR="006B7BD7" w:rsidRPr="002C661B">
                                      <w:rPr>
                                        <w:rFonts w:asciiTheme="majorBidi" w:eastAsia="MinionPro-Regular" w:hAnsiTheme="majorBidi" w:cstheme="majorBidi"/>
                                      </w:rPr>
                                      <w:t xml:space="preserve"> Hindawi Publishing Corporation Scientific World Journal Volume 2015;1- 5 .</w:t>
                                    </w:r>
                                  </w:p>
                                  <w:p w:rsidR="001E0127" w:rsidRPr="002C661B" w:rsidRDefault="001E0127" w:rsidP="00C35FD5">
                                    <w:pPr>
                                      <w:pStyle w:val="title1"/>
                                      <w:shd w:val="clear" w:color="auto" w:fill="FFFFFF"/>
                                      <w:rPr>
                                        <w:rFonts w:asciiTheme="majorBidi" w:hAnsiTheme="majorBidi" w:cstheme="majorBidi"/>
                                        <w:sz w:val="22"/>
                                        <w:szCs w:val="22"/>
                                      </w:rPr>
                                    </w:pPr>
                                  </w:p>
                                  <w:p w:rsidR="001E0127" w:rsidRPr="002C661B" w:rsidRDefault="00B9408E" w:rsidP="00BC5C06">
                                    <w:pPr>
                                      <w:pStyle w:val="title1"/>
                                      <w:shd w:val="clear" w:color="auto" w:fill="FFFFFF"/>
                                      <w:rPr>
                                        <w:rFonts w:asciiTheme="majorBidi" w:hAnsiTheme="majorBidi" w:cstheme="majorBidi"/>
                                        <w:sz w:val="22"/>
                                        <w:szCs w:val="22"/>
                                      </w:rPr>
                                    </w:pPr>
                                    <w:r w:rsidRPr="002C661B">
                                      <w:rPr>
                                        <w:rFonts w:asciiTheme="majorBidi" w:hAnsiTheme="majorBidi" w:cstheme="majorBidi"/>
                                        <w:color w:val="000000" w:themeColor="text1"/>
                                        <w:sz w:val="22"/>
                                        <w:szCs w:val="22"/>
                                      </w:rPr>
                                      <w:t>76</w:t>
                                    </w:r>
                                    <w:r w:rsidR="006C744D" w:rsidRPr="002C661B">
                                      <w:rPr>
                                        <w:rFonts w:asciiTheme="majorBidi" w:hAnsiTheme="majorBidi" w:cstheme="majorBidi"/>
                                        <w:color w:val="000000" w:themeColor="text1"/>
                                        <w:sz w:val="22"/>
                                        <w:szCs w:val="22"/>
                                      </w:rPr>
                                      <w:t>.</w:t>
                                    </w:r>
                                    <w:r w:rsidR="00C35FD5" w:rsidRPr="002C661B">
                                      <w:rPr>
                                        <w:rFonts w:asciiTheme="majorBidi" w:hAnsiTheme="majorBidi" w:cstheme="majorBidi"/>
                                        <w:sz w:val="22"/>
                                        <w:szCs w:val="22"/>
                                      </w:rPr>
                                      <w:t xml:space="preserve">Reyhani MF, Ghasemi N, Rahimi S, Milani AS, Barhaghi MH, Azadi A. </w:t>
                                    </w:r>
                                    <w:hyperlink r:id="rId18" w:history="1">
                                      <w:r w:rsidR="001E0127" w:rsidRPr="002C661B">
                                        <w:rPr>
                                          <w:rFonts w:asciiTheme="majorBidi" w:hAnsiTheme="majorBidi" w:cstheme="majorBidi"/>
                                          <w:color w:val="000000" w:themeColor="text1"/>
                                          <w:sz w:val="22"/>
                                          <w:szCs w:val="22"/>
                                        </w:rPr>
                                        <w:t>Apical microleakage of AH Plus and MTA Fillapex® sealers in association with immediate and delayed post space preparation: a bacterial leakage study.</w:t>
                                      </w:r>
                                    </w:hyperlink>
                                    <w:r w:rsidR="001E0127" w:rsidRPr="002C661B">
                                      <w:rPr>
                                        <w:rFonts w:asciiTheme="majorBidi" w:hAnsiTheme="majorBidi" w:cstheme="majorBidi"/>
                                        <w:color w:val="000000" w:themeColor="text1"/>
                                        <w:sz w:val="22"/>
                                        <w:szCs w:val="22"/>
                                      </w:rPr>
                                      <w:t xml:space="preserve"> </w:t>
                                    </w:r>
                                    <w:r w:rsidR="001E0127" w:rsidRPr="002C661B">
                                      <w:rPr>
                                        <w:rStyle w:val="jrnl"/>
                                        <w:rFonts w:asciiTheme="majorBidi" w:hAnsiTheme="majorBidi" w:cstheme="majorBidi"/>
                                        <w:sz w:val="22"/>
                                        <w:szCs w:val="22"/>
                                      </w:rPr>
                                      <w:t>Minerva Stomatol</w:t>
                                    </w:r>
                                    <w:r w:rsidR="001E0127" w:rsidRPr="002C661B">
                                      <w:rPr>
                                        <w:rFonts w:asciiTheme="majorBidi" w:hAnsiTheme="majorBidi" w:cstheme="majorBidi"/>
                                        <w:sz w:val="22"/>
                                        <w:szCs w:val="22"/>
                                      </w:rPr>
                                      <w:t>. 2015 Jun;64(3):129-34.</w:t>
                                    </w:r>
                                  </w:p>
                                  <w:p w:rsidR="00BA2179" w:rsidRPr="002C661B" w:rsidRDefault="00BA2179" w:rsidP="00BA2179">
                                    <w:pPr>
                                      <w:autoSpaceDE w:val="0"/>
                                      <w:autoSpaceDN w:val="0"/>
                                      <w:adjustRightInd w:val="0"/>
                                      <w:spacing w:after="0" w:line="240" w:lineRule="auto"/>
                                      <w:rPr>
                                        <w:rFonts w:asciiTheme="majorBidi" w:hAnsiTheme="majorBidi" w:cstheme="majorBidi"/>
                                      </w:rPr>
                                    </w:pPr>
                                  </w:p>
                                  <w:p w:rsidR="00BA2179" w:rsidRPr="002C661B" w:rsidRDefault="00B9408E" w:rsidP="00BA2179">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color w:val="000000" w:themeColor="text1"/>
                                      </w:rPr>
                                      <w:t>75</w:t>
                                    </w:r>
                                    <w:r w:rsidR="007765C0" w:rsidRPr="002C661B">
                                      <w:rPr>
                                        <w:rFonts w:asciiTheme="majorBidi" w:hAnsiTheme="majorBidi" w:cstheme="majorBidi"/>
                                        <w:color w:val="000000" w:themeColor="text1"/>
                                      </w:rPr>
                                      <w:t>.</w:t>
                                    </w:r>
                                    <w:r w:rsidR="00BA2179" w:rsidRPr="002C661B">
                                      <w:rPr>
                                        <w:rFonts w:asciiTheme="majorBidi" w:hAnsiTheme="majorBidi" w:cstheme="majorBidi"/>
                                        <w:color w:val="000000" w:themeColor="text1"/>
                                      </w:rPr>
                                      <w:t>Shahriar Shahi, Negin Ghasemi , Saeed Rahimi, Hamid Reza Yavari ,Mohammad Samiei,Maryam Janani, Mahmood Bahari. The Effect of Different Mixing Methods on the pH and Solubility of</w:t>
                                    </w:r>
                                  </w:p>
                                  <w:p w:rsidR="00BA2179" w:rsidRPr="002C661B" w:rsidRDefault="00BA2179" w:rsidP="00BA2179">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color w:val="000000" w:themeColor="text1"/>
                                      </w:rPr>
                                      <w:t>Mineral Trioxide Aggregate and Calcium-Enriched Mixture.</w:t>
                                    </w:r>
                                    <w:r w:rsidRPr="002C661B">
                                      <w:rPr>
                                        <w:rFonts w:asciiTheme="majorBidi" w:hAnsiTheme="majorBidi" w:cstheme="majorBidi"/>
                                        <w:i/>
                                        <w:iCs/>
                                        <w:color w:val="000000" w:themeColor="text1"/>
                                      </w:rPr>
                                      <w:t xml:space="preserve"> </w:t>
                                    </w:r>
                                    <w:r w:rsidRPr="002C661B">
                                      <w:rPr>
                                        <w:rFonts w:asciiTheme="majorBidi" w:hAnsiTheme="majorBidi" w:cstheme="majorBidi"/>
                                        <w:color w:val="000000" w:themeColor="text1"/>
                                      </w:rPr>
                                      <w:t>.</w:t>
                                    </w:r>
                                    <w:r w:rsidRPr="002C661B">
                                      <w:rPr>
                                        <w:rFonts w:asciiTheme="majorBidi" w:hAnsiTheme="majorBidi" w:cstheme="majorBidi"/>
                                        <w:i/>
                                        <w:iCs/>
                                        <w:color w:val="000000" w:themeColor="text1"/>
                                      </w:rPr>
                                      <w:t xml:space="preserve"> </w:t>
                                    </w:r>
                                    <w:r w:rsidRPr="002C661B">
                                      <w:rPr>
                                        <w:rFonts w:asciiTheme="majorBidi" w:hAnsiTheme="majorBidi" w:cstheme="majorBidi"/>
                                        <w:color w:val="000000" w:themeColor="text1"/>
                                      </w:rPr>
                                      <w:t>Iranian Endodontic Journal 2015;10(2): 140-143.</w:t>
                                    </w:r>
                                  </w:p>
                                  <w:p w:rsidR="00BA2179" w:rsidRPr="002C661B" w:rsidRDefault="00BA2179" w:rsidP="00BA2179">
                                    <w:pPr>
                                      <w:autoSpaceDE w:val="0"/>
                                      <w:autoSpaceDN w:val="0"/>
                                      <w:adjustRightInd w:val="0"/>
                                      <w:spacing w:after="0" w:line="240" w:lineRule="auto"/>
                                      <w:rPr>
                                        <w:rFonts w:asciiTheme="majorBidi" w:hAnsiTheme="majorBidi" w:cstheme="majorBidi"/>
                                        <w:color w:val="000000" w:themeColor="text1"/>
                                      </w:rPr>
                                    </w:pPr>
                                  </w:p>
                                  <w:p w:rsidR="001A4C48" w:rsidRPr="002C661B" w:rsidRDefault="00B9408E" w:rsidP="00883067">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color w:val="000000" w:themeColor="text1"/>
                                      </w:rPr>
                                      <w:t>74</w:t>
                                    </w:r>
                                    <w:r w:rsidR="006C744D" w:rsidRPr="002C661B">
                                      <w:rPr>
                                        <w:rFonts w:asciiTheme="majorBidi" w:hAnsiTheme="majorBidi" w:cstheme="majorBidi"/>
                                        <w:color w:val="000000" w:themeColor="text1"/>
                                      </w:rPr>
                                      <w:t>.</w:t>
                                    </w:r>
                                    <w:r w:rsidR="00883067" w:rsidRPr="002C661B">
                                      <w:rPr>
                                        <w:rFonts w:asciiTheme="majorBidi" w:hAnsiTheme="majorBidi" w:cstheme="majorBidi"/>
                                        <w:color w:val="000000" w:themeColor="text1"/>
                                      </w:rPr>
                                      <w:t>Hadi Mokhtari, Shahriar Shahi , Maryam Janani , Mohammad Frough Reyhani, Hamid Reza Mokhtari Zonouzi, Saeed Rahimi, Hamid Reza Sadr Kheradmand. Evaluation of Apical Leakage in Root Canals Obturated with Three Different Sealers in Presence or Absence of Smear Layer.</w:t>
                                    </w:r>
                                    <w:r w:rsidR="00883067" w:rsidRPr="002C661B">
                                      <w:rPr>
                                        <w:rFonts w:asciiTheme="majorBidi" w:hAnsiTheme="majorBidi" w:cstheme="majorBidi"/>
                                        <w:i/>
                                        <w:iCs/>
                                        <w:color w:val="17365D"/>
                                      </w:rPr>
                                      <w:t xml:space="preserve"> </w:t>
                                    </w:r>
                                    <w:r w:rsidR="00883067" w:rsidRPr="002C661B">
                                      <w:rPr>
                                        <w:rFonts w:asciiTheme="majorBidi" w:hAnsiTheme="majorBidi" w:cstheme="majorBidi"/>
                                        <w:color w:val="000000" w:themeColor="text1"/>
                                      </w:rPr>
                                      <w:t>Iranian Endodontic Journal 2015;10(2): 131-134.</w:t>
                                    </w:r>
                                  </w:p>
                                  <w:p w:rsidR="001A4C48" w:rsidRPr="002C661B" w:rsidRDefault="001A4C48" w:rsidP="001A4C48">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 xml:space="preserve"> </w:t>
                                    </w:r>
                                  </w:p>
                                  <w:p w:rsidR="001A4C48" w:rsidRPr="002C661B" w:rsidRDefault="00B9408E" w:rsidP="001A4C48">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lastRenderedPageBreak/>
                                      <w:t>73</w:t>
                                    </w:r>
                                    <w:r w:rsidR="003006BF" w:rsidRPr="002C661B">
                                      <w:rPr>
                                        <w:rFonts w:asciiTheme="majorBidi" w:hAnsiTheme="majorBidi" w:cstheme="majorBidi"/>
                                        <w:color w:val="000000"/>
                                      </w:rPr>
                                      <w:t>.</w:t>
                                    </w:r>
                                    <w:r w:rsidR="001A4C48" w:rsidRPr="002C661B">
                                      <w:rPr>
                                        <w:rFonts w:asciiTheme="majorBidi" w:hAnsiTheme="majorBidi" w:cstheme="majorBidi"/>
                                        <w:color w:val="000000"/>
                                      </w:rPr>
                                      <w:t>Saeed Rahimi, Saeed Asgary , Mohammad Samiei, Mahmoud Bahari, Seyyed Mahdi Vahid Pakdel, Rasoul Mahmoudi. The Effect of Thickness on the Sealing Ability of CEM Cement as a Root-end Filling Material</w:t>
                                    </w:r>
                                    <w:r w:rsidR="001A4C48" w:rsidRPr="002C661B">
                                      <w:rPr>
                                        <w:rFonts w:asciiTheme="majorBidi" w:hAnsiTheme="majorBidi" w:cstheme="majorBidi"/>
                                      </w:rPr>
                                      <w:t xml:space="preserve"> . Journal of Dental Research, Dental Clinics, Dental Prospects. 2015; 9, (1): 6-10.</w:t>
                                    </w:r>
                                  </w:p>
                                  <w:p w:rsidR="001A4C48" w:rsidRPr="002C661B" w:rsidRDefault="001A4C48" w:rsidP="001A4C48">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 xml:space="preserve"> </w:t>
                                    </w:r>
                                  </w:p>
                                  <w:p w:rsidR="00BE297C" w:rsidRPr="002C661B" w:rsidRDefault="00B9408E" w:rsidP="00BE297C">
                                    <w:pPr>
                                      <w:autoSpaceDE w:val="0"/>
                                      <w:autoSpaceDN w:val="0"/>
                                      <w:adjustRightInd w:val="0"/>
                                      <w:spacing w:after="0" w:line="240" w:lineRule="auto"/>
                                      <w:rPr>
                                        <w:rFonts w:asciiTheme="majorBidi" w:hAnsiTheme="majorBidi" w:cstheme="majorBidi"/>
                                        <w:color w:val="000000" w:themeColor="text1"/>
                                      </w:rPr>
                                    </w:pPr>
                                    <w:r w:rsidRPr="002C661B">
                                      <w:rPr>
                                        <w:rFonts w:asciiTheme="majorBidi" w:hAnsiTheme="majorBidi" w:cstheme="majorBidi"/>
                                      </w:rPr>
                                      <w:t>72</w:t>
                                    </w:r>
                                    <w:r w:rsidR="003006BF" w:rsidRPr="002C661B">
                                      <w:rPr>
                                        <w:rFonts w:asciiTheme="majorBidi" w:hAnsiTheme="majorBidi" w:cstheme="majorBidi"/>
                                      </w:rPr>
                                      <w:t>.</w:t>
                                    </w:r>
                                    <w:r w:rsidR="00BE297C" w:rsidRPr="002C661B">
                                      <w:rPr>
                                        <w:rFonts w:asciiTheme="majorBidi" w:hAnsiTheme="majorBidi" w:cstheme="majorBidi"/>
                                      </w:rPr>
                                      <w:t>Shahriar Shahi, Negin Ghasemi, Saeed Rahimi, Hamid Reza Yavari, Mohammad Samiei,Maryam Janani, Mahmood Bahari, Sanaz Moheb.</w:t>
                                    </w:r>
                                    <w:r w:rsidR="00BE297C" w:rsidRPr="002C661B">
                                      <w:rPr>
                                        <w:rFonts w:asciiTheme="majorBidi" w:hAnsiTheme="majorBidi" w:cstheme="majorBidi"/>
                                        <w:color w:val="004D87"/>
                                      </w:rPr>
                                      <w:t xml:space="preserve"> </w:t>
                                    </w:r>
                                    <w:r w:rsidR="00BE297C" w:rsidRPr="002C661B">
                                      <w:rPr>
                                        <w:rFonts w:asciiTheme="majorBidi" w:hAnsiTheme="majorBidi" w:cstheme="majorBidi"/>
                                        <w:color w:val="000000" w:themeColor="text1"/>
                                      </w:rPr>
                                      <w:t>The Effect of Different Mixing Methods on the Flow Rate and Compressive Strength of Mineral Trioxide Aggregate and Calcium-Enriched Mixture.</w:t>
                                    </w:r>
                                    <w:r w:rsidR="00BE297C" w:rsidRPr="002C661B">
                                      <w:rPr>
                                        <w:rFonts w:asciiTheme="majorBidi" w:hAnsiTheme="majorBidi" w:cstheme="majorBidi"/>
                                        <w:i/>
                                        <w:iCs/>
                                        <w:color w:val="000000" w:themeColor="text1"/>
                                      </w:rPr>
                                      <w:t xml:space="preserve"> </w:t>
                                    </w:r>
                                    <w:r w:rsidR="00BE297C" w:rsidRPr="002C661B">
                                      <w:rPr>
                                        <w:rFonts w:asciiTheme="majorBidi" w:hAnsiTheme="majorBidi" w:cstheme="majorBidi"/>
                                        <w:color w:val="000000" w:themeColor="text1"/>
                                      </w:rPr>
                                      <w:t>Iranian Endodontic Journal 2015;10(1): 55-58.</w:t>
                                    </w:r>
                                  </w:p>
                                  <w:p w:rsidR="00BE297C" w:rsidRPr="002C661B" w:rsidRDefault="00BE297C" w:rsidP="00BE297C">
                                    <w:pPr>
                                      <w:autoSpaceDE w:val="0"/>
                                      <w:autoSpaceDN w:val="0"/>
                                      <w:adjustRightInd w:val="0"/>
                                      <w:spacing w:after="0" w:line="240" w:lineRule="auto"/>
                                      <w:rPr>
                                        <w:rFonts w:asciiTheme="majorBidi" w:hAnsiTheme="majorBidi" w:cstheme="majorBidi"/>
                                        <w:color w:val="000000" w:themeColor="text1"/>
                                      </w:rPr>
                                    </w:pPr>
                                  </w:p>
                                  <w:p w:rsidR="00AB18A0" w:rsidRPr="002C661B" w:rsidRDefault="00B9408E" w:rsidP="00AB18A0">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71</w:t>
                                    </w:r>
                                    <w:r w:rsidR="005176C0" w:rsidRPr="002C661B">
                                      <w:rPr>
                                        <w:rFonts w:asciiTheme="majorBidi" w:hAnsiTheme="majorBidi" w:cstheme="majorBidi"/>
                                      </w:rPr>
                                      <w:t>.</w:t>
                                    </w:r>
                                    <w:r w:rsidR="00AB18A0" w:rsidRPr="002C661B">
                                      <w:rPr>
                                        <w:rFonts w:asciiTheme="majorBidi" w:hAnsiTheme="majorBidi" w:cstheme="majorBidi"/>
                                      </w:rPr>
                                      <w:t>Sara Paksefat, , Saeed Rahimi</w:t>
                                    </w:r>
                                    <w:r w:rsidR="00AB18A0" w:rsidRPr="002C661B">
                                      <w:rPr>
                                        <w:rFonts w:asciiTheme="majorBidi" w:eastAsia="Times New Roman" w:hAnsiTheme="majorBidi" w:cstheme="majorBidi"/>
                                        <w:color w:val="404040"/>
                                      </w:rPr>
                                      <w:t>(Corresponding Author)</w:t>
                                    </w:r>
                                    <w:r w:rsidR="00AB18A0" w:rsidRPr="002C661B">
                                      <w:rPr>
                                        <w:rFonts w:asciiTheme="majorBidi" w:hAnsiTheme="majorBidi" w:cstheme="majorBidi"/>
                                      </w:rPr>
                                      <w:t>Root Canal Treatment of a Two-Rooted C-Shaped Maxillary FirstMolar: A Case Report.</w:t>
                                    </w:r>
                                    <w:r w:rsidR="00AB18A0" w:rsidRPr="002C661B">
                                      <w:rPr>
                                        <w:rFonts w:asciiTheme="majorBidi" w:hAnsiTheme="majorBidi" w:cstheme="majorBidi"/>
                                        <w:color w:val="0060A9"/>
                                      </w:rPr>
                                      <w:t xml:space="preserve"> </w:t>
                                    </w:r>
                                    <w:r w:rsidR="00AB18A0" w:rsidRPr="002C661B">
                                      <w:rPr>
                                        <w:rFonts w:asciiTheme="majorBidi" w:hAnsiTheme="majorBidi" w:cstheme="majorBidi"/>
                                      </w:rPr>
                                      <w:t>Iranian Endodontic Journal 2014;9(4):301-303</w:t>
                                    </w:r>
                                  </w:p>
                                  <w:p w:rsidR="00AB18A0" w:rsidRPr="002C661B" w:rsidRDefault="00AB18A0" w:rsidP="008C458C">
                                    <w:pPr>
                                      <w:autoSpaceDE w:val="0"/>
                                      <w:autoSpaceDN w:val="0"/>
                                      <w:adjustRightInd w:val="0"/>
                                      <w:spacing w:after="0" w:line="240" w:lineRule="auto"/>
                                      <w:rPr>
                                        <w:rFonts w:asciiTheme="majorBidi" w:hAnsiTheme="majorBidi" w:cstheme="majorBidi"/>
                                      </w:rPr>
                                    </w:pPr>
                                  </w:p>
                                  <w:p w:rsidR="008C458C" w:rsidRPr="002C661B" w:rsidRDefault="00B9408E" w:rsidP="00BC5C06">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70</w:t>
                                    </w:r>
                                    <w:r w:rsidR="005176C0" w:rsidRPr="002C661B">
                                      <w:rPr>
                                        <w:rFonts w:asciiTheme="majorBidi" w:hAnsiTheme="majorBidi" w:cstheme="majorBidi"/>
                                      </w:rPr>
                                      <w:t>.</w:t>
                                    </w:r>
                                    <w:r w:rsidR="008C458C" w:rsidRPr="002C661B">
                                      <w:rPr>
                                        <w:rFonts w:asciiTheme="majorBidi" w:hAnsiTheme="majorBidi" w:cstheme="majorBidi"/>
                                      </w:rPr>
                                      <w:t xml:space="preserve">Mohammad Forough Reyhani </w:t>
                                    </w:r>
                                    <w:r w:rsidR="008C458C" w:rsidRPr="002C661B">
                                      <w:rPr>
                                        <w:rFonts w:asciiTheme="majorBidi" w:hAnsiTheme="majorBidi" w:cstheme="majorBidi"/>
                                        <w:i/>
                                        <w:iCs/>
                                      </w:rPr>
                                      <w:t>,</w:t>
                                    </w:r>
                                    <w:r w:rsidR="008C458C" w:rsidRPr="002C661B">
                                      <w:rPr>
                                        <w:rFonts w:asciiTheme="majorBidi" w:hAnsiTheme="majorBidi" w:cstheme="majorBidi"/>
                                      </w:rPr>
                                      <w:t xml:space="preserve"> Negin Ghasemi</w:t>
                                    </w:r>
                                    <w:r w:rsidR="008C458C" w:rsidRPr="002C661B">
                                      <w:rPr>
                                        <w:rFonts w:asciiTheme="majorBidi" w:hAnsiTheme="majorBidi" w:cstheme="majorBidi"/>
                                        <w:i/>
                                        <w:iCs/>
                                      </w:rPr>
                                      <w:t>,</w:t>
                                    </w:r>
                                    <w:r w:rsidR="008C458C" w:rsidRPr="002C661B">
                                      <w:rPr>
                                        <w:rFonts w:asciiTheme="majorBidi" w:hAnsiTheme="majorBidi" w:cstheme="majorBidi"/>
                                      </w:rPr>
                                      <w:t xml:space="preserve">, Saeed Rahimi </w:t>
                                    </w:r>
                                    <w:r w:rsidR="008C458C" w:rsidRPr="002C661B">
                                      <w:rPr>
                                        <w:rFonts w:asciiTheme="majorBidi" w:hAnsiTheme="majorBidi" w:cstheme="majorBidi"/>
                                        <w:i/>
                                        <w:iCs/>
                                      </w:rPr>
                                      <w:t>,</w:t>
                                    </w:r>
                                    <w:r w:rsidR="008C458C" w:rsidRPr="002C661B">
                                      <w:rPr>
                                        <w:rFonts w:asciiTheme="majorBidi" w:hAnsiTheme="majorBidi" w:cstheme="majorBidi"/>
                                      </w:rPr>
                                      <w:t xml:space="preserve"> Amin Salem Milani </w:t>
                                    </w:r>
                                    <w:r w:rsidR="008C458C" w:rsidRPr="002C661B">
                                      <w:rPr>
                                        <w:rFonts w:asciiTheme="majorBidi" w:hAnsiTheme="majorBidi" w:cstheme="majorBidi"/>
                                        <w:i/>
                                        <w:iCs/>
                                      </w:rPr>
                                      <w:t>,</w:t>
                                    </w:r>
                                    <w:r w:rsidR="008C458C" w:rsidRPr="002C661B">
                                      <w:rPr>
                                        <w:rFonts w:asciiTheme="majorBidi" w:hAnsiTheme="majorBidi" w:cstheme="majorBidi"/>
                                      </w:rPr>
                                      <w:t xml:space="preserve"> Hadi Mokhtari Sahar Shakouie </w:t>
                                    </w:r>
                                    <w:r w:rsidR="008C458C" w:rsidRPr="002C661B">
                                      <w:rPr>
                                        <w:rFonts w:asciiTheme="majorBidi" w:hAnsiTheme="majorBidi" w:cstheme="majorBidi"/>
                                        <w:i/>
                                        <w:iCs/>
                                      </w:rPr>
                                      <w:t>,</w:t>
                                    </w:r>
                                    <w:r w:rsidR="008C458C" w:rsidRPr="002C661B">
                                      <w:rPr>
                                        <w:rFonts w:asciiTheme="majorBidi" w:hAnsiTheme="majorBidi" w:cstheme="majorBidi"/>
                                      </w:rPr>
                                      <w:t xml:space="preserve"> Hossein Safarvand </w:t>
                                    </w:r>
                                    <w:r w:rsidR="008C458C" w:rsidRPr="002C661B">
                                      <w:rPr>
                                        <w:rFonts w:asciiTheme="majorBidi" w:hAnsiTheme="majorBidi" w:cstheme="majorBidi"/>
                                        <w:i/>
                                        <w:iCs/>
                                      </w:rPr>
                                      <w:t>.</w:t>
                                    </w:r>
                                    <w:r w:rsidR="008C458C" w:rsidRPr="002C661B">
                                      <w:rPr>
                                        <w:rFonts w:asciiTheme="majorBidi" w:hAnsiTheme="majorBidi" w:cstheme="majorBidi"/>
                                      </w:rPr>
                                      <w:t>Push-Out Bond Strength of Dorifill, Epiphany and MTA-Fillapex Sealers to Root Canal Dentin with and without Smear Layer.</w:t>
                                    </w:r>
                                    <w:r w:rsidR="008C458C" w:rsidRPr="002C661B">
                                      <w:rPr>
                                        <w:rFonts w:asciiTheme="majorBidi" w:hAnsiTheme="majorBidi" w:cstheme="majorBidi"/>
                                        <w:i/>
                                        <w:iCs/>
                                        <w:color w:val="0060A9"/>
                                      </w:rPr>
                                      <w:t xml:space="preserve"> </w:t>
                                    </w:r>
                                    <w:r w:rsidR="008C458C" w:rsidRPr="002C661B">
                                      <w:rPr>
                                        <w:rFonts w:asciiTheme="majorBidi" w:hAnsiTheme="majorBidi" w:cstheme="majorBidi"/>
                                      </w:rPr>
                                      <w:t>Iranian Endodontic Journal Iranian Endodontic Journal 2014;9(4):246-250</w:t>
                                    </w:r>
                                  </w:p>
                                  <w:p w:rsidR="008C458C" w:rsidRPr="002C661B" w:rsidRDefault="008C458C" w:rsidP="008C458C">
                                    <w:pPr>
                                      <w:pStyle w:val="Default"/>
                                      <w:rPr>
                                        <w:rFonts w:asciiTheme="majorBidi" w:hAnsiTheme="majorBidi" w:cstheme="majorBidi"/>
                                        <w:color w:val="auto"/>
                                        <w:sz w:val="22"/>
                                        <w:szCs w:val="22"/>
                                      </w:rPr>
                                    </w:pPr>
                                  </w:p>
                                  <w:p w:rsidR="008C458C" w:rsidRPr="002C661B" w:rsidRDefault="008C458C" w:rsidP="008C458C">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 xml:space="preserve"> </w:t>
                                    </w:r>
                                  </w:p>
                                  <w:p w:rsidR="005C7E8E" w:rsidRPr="002C661B" w:rsidRDefault="00FC0A7D" w:rsidP="00BC5C06">
                                    <w:pPr>
                                      <w:pStyle w:val="Default"/>
                                      <w:rPr>
                                        <w:rFonts w:asciiTheme="majorBidi" w:eastAsia="Times New Roman" w:hAnsiTheme="majorBidi" w:cstheme="majorBidi"/>
                                        <w:sz w:val="22"/>
                                        <w:szCs w:val="22"/>
                                      </w:rPr>
                                    </w:pPr>
                                    <w:r w:rsidRPr="002C661B">
                                      <w:rPr>
                                        <w:rFonts w:asciiTheme="majorBidi" w:hAnsiTheme="majorBidi" w:cstheme="majorBidi"/>
                                        <w:sz w:val="22"/>
                                        <w:szCs w:val="22"/>
                                      </w:rPr>
                                      <w:t>69</w:t>
                                    </w:r>
                                    <w:r w:rsidR="005176C0" w:rsidRPr="002C661B">
                                      <w:rPr>
                                        <w:rFonts w:asciiTheme="majorBidi" w:hAnsiTheme="majorBidi" w:cstheme="majorBidi"/>
                                        <w:sz w:val="22"/>
                                        <w:szCs w:val="22"/>
                                      </w:rPr>
                                      <w:t>.</w:t>
                                    </w:r>
                                    <w:r w:rsidR="00583304" w:rsidRPr="002C661B">
                                      <w:rPr>
                                        <w:rFonts w:asciiTheme="majorBidi" w:hAnsiTheme="majorBidi" w:cstheme="majorBidi"/>
                                        <w:sz w:val="22"/>
                                        <w:szCs w:val="22"/>
                                      </w:rPr>
                                      <w:t>Zahra Fathi, Saeed Rahimi</w:t>
                                    </w:r>
                                    <w:r w:rsidR="008C458C" w:rsidRPr="002C661B">
                                      <w:rPr>
                                        <w:rFonts w:asciiTheme="majorBidi" w:eastAsia="Times New Roman" w:hAnsiTheme="majorBidi" w:cstheme="majorBidi"/>
                                        <w:color w:val="404040"/>
                                        <w:sz w:val="22"/>
                                        <w:szCs w:val="22"/>
                                      </w:rPr>
                                      <w:t>(Corresponding Author)</w:t>
                                    </w:r>
                                    <w:r w:rsidR="00583304" w:rsidRPr="002C661B">
                                      <w:rPr>
                                        <w:rFonts w:asciiTheme="majorBidi" w:hAnsiTheme="majorBidi" w:cstheme="majorBidi"/>
                                        <w:sz w:val="22"/>
                                        <w:szCs w:val="22"/>
                                      </w:rPr>
                                      <w:t>, Reza Tavakoli, Mahsa Amini.A Three-rooted Mandibular Second Premolar: A Case Report Journal of Dental Research, Dental Clinics, Dental Prospects., Vol. 8, No. 3 Summer 2014</w:t>
                                    </w:r>
                                  </w:p>
                                  <w:p w:rsidR="005C7E8E" w:rsidRPr="002C661B" w:rsidRDefault="005C7E8E" w:rsidP="005C7E8E">
                                    <w:pPr>
                                      <w:pStyle w:val="Default"/>
                                      <w:rPr>
                                        <w:rFonts w:asciiTheme="majorBidi" w:hAnsiTheme="majorBidi" w:cstheme="majorBidi"/>
                                        <w:sz w:val="22"/>
                                        <w:szCs w:val="22"/>
                                      </w:rPr>
                                    </w:pPr>
                                    <w:r w:rsidRPr="002C661B">
                                      <w:rPr>
                                        <w:rFonts w:asciiTheme="majorBidi" w:hAnsiTheme="majorBidi" w:cstheme="majorBidi"/>
                                        <w:sz w:val="22"/>
                                        <w:szCs w:val="22"/>
                                      </w:rPr>
                                      <w:t xml:space="preserve"> </w:t>
                                    </w:r>
                                  </w:p>
                                  <w:p w:rsidR="005C7E8E" w:rsidRPr="002C661B" w:rsidRDefault="005C7E8E" w:rsidP="00FC0A7D">
                                    <w:pPr>
                                      <w:pStyle w:val="Default"/>
                                      <w:rPr>
                                        <w:rFonts w:asciiTheme="majorBidi" w:hAnsiTheme="majorBidi" w:cstheme="majorBidi"/>
                                        <w:sz w:val="22"/>
                                        <w:szCs w:val="22"/>
                                      </w:rPr>
                                    </w:pPr>
                                    <w:r w:rsidRPr="002C661B">
                                      <w:rPr>
                                        <w:rFonts w:asciiTheme="majorBidi" w:hAnsiTheme="majorBidi" w:cstheme="majorBidi"/>
                                        <w:sz w:val="22"/>
                                        <w:szCs w:val="22"/>
                                      </w:rPr>
                                      <w:t xml:space="preserve"> </w:t>
                                    </w:r>
                                    <w:r w:rsidR="00FC0A7D" w:rsidRPr="002C661B">
                                      <w:rPr>
                                        <w:rFonts w:asciiTheme="majorBidi" w:hAnsiTheme="majorBidi" w:cstheme="majorBidi"/>
                                        <w:sz w:val="22"/>
                                        <w:szCs w:val="22"/>
                                      </w:rPr>
                                      <w:t>68</w:t>
                                    </w:r>
                                    <w:r w:rsidR="005176C0" w:rsidRPr="002C661B">
                                      <w:rPr>
                                        <w:rFonts w:asciiTheme="majorBidi" w:hAnsiTheme="majorBidi" w:cstheme="majorBidi"/>
                                        <w:sz w:val="22"/>
                                        <w:szCs w:val="22"/>
                                      </w:rPr>
                                      <w:t>.</w:t>
                                    </w:r>
                                    <w:r w:rsidRPr="002C661B">
                                      <w:rPr>
                                        <w:rFonts w:asciiTheme="majorBidi" w:hAnsiTheme="majorBidi" w:cstheme="majorBidi"/>
                                        <w:sz w:val="22"/>
                                        <w:szCs w:val="22"/>
                                      </w:rPr>
                                      <w:t xml:space="preserve">.Hadi Mokhtari, Mahdi Niknami , Aydin Sohrabi , Ehsan Habibivand , Hamid Reza Mokhtari Zonouzi , Saeed Rahimi , Vahid Zand. Cone-Beam Computed Tomography Comparison of Canal Transportation after Preparation with BioRaCe and Mtwo Rotary Instruments and Hand K-Flexofiles </w:t>
                                    </w:r>
                                  </w:p>
                                  <w:p w:rsidR="001A2CE3" w:rsidRPr="002C661B" w:rsidRDefault="005C7E8E" w:rsidP="005C7E8E">
                                    <w:pPr>
                                      <w:pStyle w:val="Default"/>
                                      <w:rPr>
                                        <w:rFonts w:asciiTheme="majorBidi" w:eastAsia="Times New Roman" w:hAnsiTheme="majorBidi" w:cstheme="majorBidi"/>
                                        <w:sz w:val="22"/>
                                        <w:szCs w:val="22"/>
                                      </w:rPr>
                                    </w:pPr>
                                    <w:r w:rsidRPr="002C661B">
                                      <w:rPr>
                                        <w:rFonts w:asciiTheme="majorBidi" w:hAnsiTheme="majorBidi" w:cstheme="majorBidi"/>
                                        <w:sz w:val="22"/>
                                        <w:szCs w:val="22"/>
                                      </w:rPr>
                                      <w:t>Iranian Endodontic Journal 2014;9(3):180-184</w:t>
                                    </w:r>
                                  </w:p>
                                  <w:p w:rsidR="001A2CE3" w:rsidRPr="002C661B" w:rsidRDefault="00F01857" w:rsidP="001A2CE3">
                                    <w:pPr>
                                      <w:pStyle w:val="Default"/>
                                      <w:rPr>
                                        <w:rFonts w:asciiTheme="majorBidi" w:hAnsiTheme="majorBidi" w:cstheme="majorBidi"/>
                                        <w:sz w:val="22"/>
                                        <w:szCs w:val="22"/>
                                      </w:rPr>
                                    </w:pPr>
                                    <w:r w:rsidRPr="002C661B">
                                      <w:rPr>
                                        <w:rFonts w:asciiTheme="majorBidi" w:hAnsiTheme="majorBidi" w:cstheme="majorBidi"/>
                                        <w:sz w:val="22"/>
                                        <w:szCs w:val="22"/>
                                      </w:rPr>
                                      <w:t xml:space="preserve"> </w:t>
                                    </w:r>
                                  </w:p>
                                  <w:p w:rsidR="001A2CE3" w:rsidRPr="002C661B" w:rsidRDefault="001A2CE3" w:rsidP="00FC0A7D">
                                    <w:pPr>
                                      <w:pStyle w:val="Default"/>
                                      <w:rPr>
                                        <w:rFonts w:asciiTheme="majorBidi" w:hAnsiTheme="majorBidi" w:cstheme="majorBidi"/>
                                        <w:sz w:val="22"/>
                                        <w:szCs w:val="22"/>
                                      </w:rPr>
                                    </w:pPr>
                                    <w:r w:rsidRPr="002C661B">
                                      <w:rPr>
                                        <w:rFonts w:asciiTheme="majorBidi" w:hAnsiTheme="majorBidi" w:cstheme="majorBidi"/>
                                        <w:sz w:val="22"/>
                                        <w:szCs w:val="22"/>
                                      </w:rPr>
                                      <w:t xml:space="preserve"> </w:t>
                                    </w:r>
                                    <w:r w:rsidR="00FC0A7D" w:rsidRPr="002C661B">
                                      <w:rPr>
                                        <w:rFonts w:asciiTheme="majorBidi" w:hAnsiTheme="majorBidi" w:cstheme="majorBidi"/>
                                        <w:sz w:val="22"/>
                                        <w:szCs w:val="22"/>
                                      </w:rPr>
                                      <w:t>67</w:t>
                                    </w:r>
                                    <w:r w:rsidR="005C7E8E" w:rsidRPr="002C661B">
                                      <w:rPr>
                                        <w:rFonts w:asciiTheme="majorBidi" w:hAnsiTheme="majorBidi" w:cstheme="majorBidi"/>
                                        <w:sz w:val="22"/>
                                        <w:szCs w:val="22"/>
                                      </w:rPr>
                                      <w:t>.</w:t>
                                    </w:r>
                                    <w:r w:rsidRPr="002C661B">
                                      <w:rPr>
                                        <w:rFonts w:asciiTheme="majorBidi" w:hAnsiTheme="majorBidi" w:cstheme="majorBidi"/>
                                        <w:sz w:val="22"/>
                                        <w:szCs w:val="22"/>
                                      </w:rPr>
                                      <w:t>Negin Ghasemi, Saeed Rahimi</w:t>
                                    </w:r>
                                    <w:r w:rsidR="00FB1621" w:rsidRPr="002C661B">
                                      <w:rPr>
                                        <w:rFonts w:asciiTheme="majorBidi" w:eastAsia="Times New Roman" w:hAnsiTheme="majorBidi" w:cstheme="majorBidi"/>
                                        <w:color w:val="404040"/>
                                        <w:sz w:val="22"/>
                                        <w:szCs w:val="22"/>
                                      </w:rPr>
                                      <w:t>(Corresponding Author)</w:t>
                                    </w:r>
                                    <w:r w:rsidRPr="002C661B">
                                      <w:rPr>
                                        <w:rFonts w:asciiTheme="majorBidi" w:hAnsiTheme="majorBidi" w:cstheme="majorBidi"/>
                                        <w:sz w:val="22"/>
                                        <w:szCs w:val="22"/>
                                      </w:rPr>
                                      <w:t>, Mehrdad Lotfi, Jafar Solaimanirad, Shahriar Shahi, Hajar Shafaie, Amin Salem Milani, Sahar Shakuie, Vahid Zand, Majid Abdolrahimi.Effect of Mineral Trioxide Aggregate, Calcium-Enriched Mixture Cement and Mineral Trioxide Aggregate with Disodium Hydrogen Phosphate on BMP-2 Production. Iranian Endodontic Journal 2014;9(3):220-224</w:t>
                                    </w:r>
                                    <w:r w:rsidR="005C7E8E" w:rsidRPr="002C661B">
                                      <w:rPr>
                                        <w:rFonts w:asciiTheme="majorBidi" w:hAnsiTheme="majorBidi" w:cstheme="majorBidi"/>
                                        <w:sz w:val="22"/>
                                        <w:szCs w:val="22"/>
                                      </w:rPr>
                                      <w:t>.</w:t>
                                    </w:r>
                                  </w:p>
                                  <w:p w:rsidR="001A2CE3" w:rsidRPr="002C661B" w:rsidRDefault="001A2CE3" w:rsidP="001A2CE3">
                                    <w:pPr>
                                      <w:pStyle w:val="Default"/>
                                      <w:rPr>
                                        <w:rFonts w:asciiTheme="majorBidi" w:hAnsiTheme="majorBidi" w:cstheme="majorBidi"/>
                                        <w:sz w:val="22"/>
                                        <w:szCs w:val="22"/>
                                      </w:rPr>
                                    </w:pPr>
                                  </w:p>
                                  <w:p w:rsidR="00F01857" w:rsidRPr="002C661B" w:rsidRDefault="00FC0A7D" w:rsidP="00BC5C06">
                                    <w:pPr>
                                      <w:pStyle w:val="Default"/>
                                      <w:rPr>
                                        <w:rFonts w:asciiTheme="majorBidi" w:hAnsiTheme="majorBidi" w:cstheme="majorBidi"/>
                                        <w:sz w:val="22"/>
                                        <w:szCs w:val="22"/>
                                      </w:rPr>
                                    </w:pPr>
                                    <w:r w:rsidRPr="002C661B">
                                      <w:rPr>
                                        <w:rFonts w:asciiTheme="majorBidi" w:hAnsiTheme="majorBidi" w:cstheme="majorBidi"/>
                                        <w:sz w:val="22"/>
                                        <w:szCs w:val="22"/>
                                      </w:rPr>
                                      <w:t>66</w:t>
                                    </w:r>
                                    <w:r w:rsidR="005C7E8E" w:rsidRPr="002C661B">
                                      <w:rPr>
                                        <w:rFonts w:asciiTheme="majorBidi" w:hAnsiTheme="majorBidi" w:cstheme="majorBidi"/>
                                        <w:sz w:val="22"/>
                                        <w:szCs w:val="22"/>
                                      </w:rPr>
                                      <w:t>.</w:t>
                                    </w:r>
                                    <w:r w:rsidR="00F01857" w:rsidRPr="002C661B">
                                      <w:rPr>
                                        <w:rFonts w:asciiTheme="majorBidi" w:hAnsiTheme="majorBidi" w:cstheme="majorBidi"/>
                                        <w:sz w:val="22"/>
                                        <w:szCs w:val="22"/>
                                      </w:rPr>
                                      <w:t>Saeed Rahimi, Maryam Janani, Mehrdad Lotfi, Shahriar Shahi, Amirala Aghbali, Mahdi Vahid Pakdel, Amin Salem Milani, Negin Ghasemi.A Review of Antibacterial Agents in Endodontic Treatment</w:t>
                                    </w:r>
                                    <w:r w:rsidR="00F01857" w:rsidRPr="002C661B">
                                      <w:rPr>
                                        <w:rFonts w:asciiTheme="majorBidi" w:hAnsiTheme="majorBidi" w:cstheme="majorBidi"/>
                                        <w:i/>
                                        <w:iCs/>
                                        <w:sz w:val="22"/>
                                        <w:szCs w:val="22"/>
                                      </w:rPr>
                                      <w:t xml:space="preserve"> </w:t>
                                    </w:r>
                                    <w:r w:rsidR="00F01857" w:rsidRPr="002C661B">
                                      <w:rPr>
                                        <w:rFonts w:asciiTheme="majorBidi" w:hAnsiTheme="majorBidi" w:cstheme="majorBidi"/>
                                        <w:sz w:val="22"/>
                                        <w:szCs w:val="22"/>
                                      </w:rPr>
                                      <w:t>Iranian Endodontic Journal 2014;9(3):161-168</w:t>
                                    </w:r>
                                    <w:r w:rsidR="005C7E8E" w:rsidRPr="002C661B">
                                      <w:rPr>
                                        <w:rFonts w:asciiTheme="majorBidi" w:hAnsiTheme="majorBidi" w:cstheme="majorBidi"/>
                                        <w:sz w:val="22"/>
                                        <w:szCs w:val="22"/>
                                      </w:rPr>
                                      <w:t>.</w:t>
                                    </w:r>
                                  </w:p>
                                  <w:p w:rsidR="00F01857" w:rsidRPr="002C661B" w:rsidRDefault="00F01857" w:rsidP="00F01857">
                                    <w:pPr>
                                      <w:pStyle w:val="Default"/>
                                      <w:rPr>
                                        <w:rFonts w:asciiTheme="majorBidi" w:hAnsiTheme="majorBidi" w:cstheme="majorBidi"/>
                                        <w:sz w:val="22"/>
                                        <w:szCs w:val="22"/>
                                      </w:rPr>
                                    </w:pPr>
                                    <w:r w:rsidRPr="002C661B">
                                      <w:rPr>
                                        <w:rFonts w:asciiTheme="majorBidi" w:hAnsiTheme="majorBidi" w:cstheme="majorBidi"/>
                                        <w:sz w:val="22"/>
                                        <w:szCs w:val="22"/>
                                      </w:rPr>
                                      <w:t xml:space="preserve"> </w:t>
                                    </w:r>
                                  </w:p>
                                  <w:p w:rsidR="009B102E" w:rsidRPr="002C661B" w:rsidRDefault="00FC0A7D" w:rsidP="00BC5C06">
                                    <w:pPr>
                                      <w:pStyle w:val="Default"/>
                                      <w:rPr>
                                        <w:rFonts w:asciiTheme="majorBidi" w:hAnsiTheme="majorBidi" w:cstheme="majorBidi"/>
                                        <w:sz w:val="22"/>
                                        <w:szCs w:val="22"/>
                                      </w:rPr>
                                    </w:pPr>
                                    <w:r w:rsidRPr="002C661B">
                                      <w:rPr>
                                        <w:rFonts w:asciiTheme="majorBidi" w:hAnsiTheme="majorBidi" w:cstheme="majorBidi"/>
                                        <w:sz w:val="22"/>
                                        <w:szCs w:val="22"/>
                                      </w:rPr>
                                      <w:t>65</w:t>
                                    </w:r>
                                    <w:r w:rsidR="005673AC" w:rsidRPr="002C661B">
                                      <w:rPr>
                                        <w:rFonts w:asciiTheme="majorBidi" w:hAnsiTheme="majorBidi" w:cstheme="majorBidi"/>
                                        <w:sz w:val="22"/>
                                        <w:szCs w:val="22"/>
                                      </w:rPr>
                                      <w:t>.</w:t>
                                    </w:r>
                                    <w:r w:rsidR="009B102E" w:rsidRPr="002C661B">
                                      <w:rPr>
                                        <w:rFonts w:asciiTheme="majorBidi" w:hAnsiTheme="majorBidi" w:cstheme="majorBidi"/>
                                        <w:sz w:val="22"/>
                                        <w:szCs w:val="22"/>
                                      </w:rPr>
                                      <w:t xml:space="preserve">Vahid Zand, Hadi Mokhtari, Mehrdad Lot , Saeed Rahimi, Aydin Sohrabi, Sina </w:t>
                                    </w:r>
                                    <w:r w:rsidR="005673AC" w:rsidRPr="002C661B">
                                      <w:rPr>
                                        <w:rFonts w:asciiTheme="majorBidi" w:hAnsiTheme="majorBidi" w:cstheme="majorBidi"/>
                                        <w:sz w:val="22"/>
                                        <w:szCs w:val="22"/>
                                      </w:rPr>
                                      <w:t>B</w:t>
                                    </w:r>
                                    <w:r w:rsidR="009B102E" w:rsidRPr="002C661B">
                                      <w:rPr>
                                        <w:rFonts w:asciiTheme="majorBidi" w:hAnsiTheme="majorBidi" w:cstheme="majorBidi"/>
                                        <w:sz w:val="22"/>
                                        <w:szCs w:val="22"/>
                                      </w:rPr>
                                      <w:t>adamchizadeh,Hanih Mojaver Kahnamooie,Pardis Tehranchi</w:t>
                                    </w:r>
                                    <w:r w:rsidR="005673AC" w:rsidRPr="002C661B">
                                      <w:rPr>
                                        <w:rFonts w:asciiTheme="majorBidi" w:hAnsiTheme="majorBidi" w:cstheme="majorBidi"/>
                                        <w:sz w:val="22"/>
                                        <w:szCs w:val="22"/>
                                      </w:rPr>
                                      <w:t>.</w:t>
                                    </w:r>
                                    <w:r w:rsidR="009B102E" w:rsidRPr="002C661B">
                                      <w:rPr>
                                        <w:rFonts w:asciiTheme="majorBidi" w:hAnsiTheme="majorBidi" w:cstheme="majorBidi"/>
                                        <w:sz w:val="22"/>
                                        <w:szCs w:val="22"/>
                                      </w:rPr>
                                      <w:t xml:space="preserve"> A Scanning Electron Microscope Study on the Effect of an Experimental Irrigation Solution on Smear Layer Removal</w:t>
                                    </w:r>
                                    <w:r w:rsidR="005673AC" w:rsidRPr="002C661B">
                                      <w:rPr>
                                        <w:rFonts w:asciiTheme="majorBidi" w:hAnsiTheme="majorBidi" w:cstheme="majorBidi"/>
                                        <w:sz w:val="22"/>
                                        <w:szCs w:val="22"/>
                                      </w:rPr>
                                      <w:t>. Iranian Endodontic Journal 2014;9(2):131-136.</w:t>
                                    </w:r>
                                  </w:p>
                                  <w:p w:rsidR="005673AC" w:rsidRPr="002C661B" w:rsidRDefault="005673AC" w:rsidP="002F5D11">
                                    <w:pPr>
                                      <w:pStyle w:val="Default"/>
                                      <w:rPr>
                                        <w:rFonts w:asciiTheme="majorBidi" w:hAnsiTheme="majorBidi" w:cstheme="majorBidi"/>
                                        <w:sz w:val="22"/>
                                        <w:szCs w:val="22"/>
                                      </w:rPr>
                                    </w:pPr>
                                  </w:p>
                                  <w:p w:rsidR="00772246" w:rsidRPr="002C661B" w:rsidRDefault="00FC0A7D" w:rsidP="00BC5C06">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64</w:t>
                                    </w:r>
                                    <w:r w:rsidR="00772246" w:rsidRPr="002C661B">
                                      <w:rPr>
                                        <w:rFonts w:asciiTheme="majorBidi" w:hAnsiTheme="majorBidi" w:cstheme="majorBidi"/>
                                      </w:rPr>
                                      <w:t xml:space="preserve">.Mehrdad Lotfi, Negin Ghasemi, Saeed Rahimi,Mahmood Bahari </w:t>
                                    </w:r>
                                    <w:r w:rsidR="005673AC" w:rsidRPr="002C661B">
                                      <w:rPr>
                                        <w:rFonts w:asciiTheme="majorBidi" w:hAnsiTheme="majorBidi" w:cstheme="majorBidi"/>
                                      </w:rPr>
                                      <w:t>S</w:t>
                                    </w:r>
                                    <w:r w:rsidR="00772246" w:rsidRPr="002C661B">
                                      <w:rPr>
                                        <w:rFonts w:asciiTheme="majorBidi" w:hAnsiTheme="majorBidi" w:cstheme="majorBidi"/>
                                      </w:rPr>
                                      <w:t>pidehVosoughhosseini,Mohammad Ali Saghiri</w:t>
                                    </w:r>
                                    <w:r w:rsidR="00772246" w:rsidRPr="002C661B">
                                      <w:rPr>
                                        <w:rFonts w:asciiTheme="majorBidi" w:hAnsiTheme="majorBidi" w:cstheme="majorBidi"/>
                                        <w:i/>
                                        <w:iCs/>
                                      </w:rPr>
                                      <w:t>e</w:t>
                                    </w:r>
                                    <w:r w:rsidR="00772246" w:rsidRPr="002C661B">
                                      <w:rPr>
                                        <w:rFonts w:asciiTheme="majorBidi" w:hAnsiTheme="majorBidi" w:cstheme="majorBidi"/>
                                      </w:rPr>
                                      <w:t>, Vahid Zand. Effect of Smear Layer on the Push-Out Bond Strength of Two Endodontic Biomaterials to Radicular Dentin.</w:t>
                                    </w:r>
                                    <w:r w:rsidR="00772246" w:rsidRPr="002C661B">
                                      <w:rPr>
                                        <w:rFonts w:asciiTheme="majorBidi" w:hAnsiTheme="majorBidi" w:cstheme="majorBidi"/>
                                        <w:i/>
                                        <w:iCs/>
                                        <w:color w:val="005FA9"/>
                                      </w:rPr>
                                      <w:t xml:space="preserve"> </w:t>
                                    </w:r>
                                    <w:r w:rsidR="00772246" w:rsidRPr="002C661B">
                                      <w:rPr>
                                        <w:rFonts w:asciiTheme="majorBidi" w:hAnsiTheme="majorBidi" w:cstheme="majorBidi"/>
                                      </w:rPr>
                                      <w:t>Iranian Endodontic Journal 2014;9(1):41-44</w:t>
                                    </w:r>
                                  </w:p>
                                  <w:p w:rsidR="00772246" w:rsidRPr="002C661B" w:rsidRDefault="00772246" w:rsidP="002F5D11">
                                    <w:pPr>
                                      <w:autoSpaceDE w:val="0"/>
                                      <w:autoSpaceDN w:val="0"/>
                                      <w:adjustRightInd w:val="0"/>
                                      <w:spacing w:after="0" w:line="240" w:lineRule="auto"/>
                                      <w:rPr>
                                        <w:rFonts w:asciiTheme="majorBidi" w:hAnsiTheme="majorBidi" w:cstheme="majorBidi"/>
                                      </w:rPr>
                                    </w:pPr>
                                  </w:p>
                                  <w:p w:rsidR="00CB7E63" w:rsidRPr="002C661B" w:rsidRDefault="00FC0A7D" w:rsidP="007765C0">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63</w:t>
                                    </w:r>
                                    <w:r w:rsidR="005176C0" w:rsidRPr="002C661B">
                                      <w:rPr>
                                        <w:rFonts w:asciiTheme="majorBidi" w:hAnsiTheme="majorBidi" w:cstheme="majorBidi"/>
                                      </w:rPr>
                                      <w:t>.</w:t>
                                    </w:r>
                                    <w:r w:rsidR="00430B7A" w:rsidRPr="002C661B">
                                      <w:rPr>
                                        <w:rFonts w:asciiTheme="majorBidi" w:hAnsiTheme="majorBidi" w:cstheme="majorBidi"/>
                                      </w:rPr>
                                      <w:t>Mehrdad Lotfi, Saeed Rahimi, Negin Ghasemi , Sepideh Vosoughhosseini, Mahmood Bahari ,Mohammad Ali Saghiri, Atabak Shahidi. Effect of Smear Layer on the Push-Out Bond Strength of Two</w:t>
                                    </w:r>
                                    <w:r w:rsidR="00E60DE0" w:rsidRPr="002C661B">
                                      <w:rPr>
                                        <w:rFonts w:asciiTheme="majorBidi" w:hAnsiTheme="majorBidi" w:cstheme="majorBidi"/>
                                      </w:rPr>
                                      <w:t xml:space="preserve"> </w:t>
                                    </w:r>
                                    <w:r w:rsidR="00430B7A" w:rsidRPr="002C661B">
                                      <w:rPr>
                                        <w:rFonts w:asciiTheme="majorBidi" w:hAnsiTheme="majorBidi" w:cstheme="majorBidi"/>
                                      </w:rPr>
                                      <w:t>Different Compositions of White Mineral Trioxide Aggregate.</w:t>
                                    </w:r>
                                    <w:r w:rsidR="00430B7A" w:rsidRPr="002C661B">
                                      <w:rPr>
                                        <w:rFonts w:asciiTheme="majorBidi" w:hAnsiTheme="majorBidi" w:cstheme="majorBidi"/>
                                        <w:color w:val="404040"/>
                                      </w:rPr>
                                      <w:t xml:space="preserve"> Iranian Endodontic Journal</w:t>
                                    </w:r>
                                    <w:r w:rsidR="00430B7A" w:rsidRPr="002C661B">
                                      <w:rPr>
                                        <w:rFonts w:asciiTheme="majorBidi" w:hAnsiTheme="majorBidi" w:cstheme="majorBidi"/>
                                        <w:i/>
                                        <w:iCs/>
                                        <w:color w:val="005FA9"/>
                                      </w:rPr>
                                      <w:t xml:space="preserve"> </w:t>
                                    </w:r>
                                    <w:r w:rsidR="00430B7A" w:rsidRPr="002C661B">
                                      <w:rPr>
                                        <w:rFonts w:asciiTheme="majorBidi" w:hAnsiTheme="majorBidi" w:cstheme="majorBidi"/>
                                      </w:rPr>
                                      <w:t>2013;8(4):157-159.</w:t>
                                    </w:r>
                                  </w:p>
                                  <w:p w:rsidR="00CB7E63" w:rsidRPr="002C661B" w:rsidRDefault="00CB7E63" w:rsidP="002F5D11">
                                    <w:pPr>
                                      <w:autoSpaceDE w:val="0"/>
                                      <w:autoSpaceDN w:val="0"/>
                                      <w:adjustRightInd w:val="0"/>
                                      <w:spacing w:after="0" w:line="240" w:lineRule="auto"/>
                                      <w:rPr>
                                        <w:rFonts w:asciiTheme="majorBidi" w:hAnsiTheme="majorBidi" w:cstheme="majorBidi"/>
                                      </w:rPr>
                                    </w:pPr>
                                  </w:p>
                                  <w:p w:rsidR="00C7672B" w:rsidRPr="002C661B" w:rsidRDefault="00FC0A7D" w:rsidP="007765C0">
                                    <w:pPr>
                                      <w:autoSpaceDE w:val="0"/>
                                      <w:autoSpaceDN w:val="0"/>
                                      <w:adjustRightInd w:val="0"/>
                                      <w:spacing w:after="240" w:line="240" w:lineRule="auto"/>
                                      <w:rPr>
                                        <w:rFonts w:asciiTheme="majorBidi" w:hAnsiTheme="majorBidi" w:cstheme="majorBidi"/>
                                      </w:rPr>
                                    </w:pPr>
                                    <w:r w:rsidRPr="002C661B">
                                      <w:rPr>
                                        <w:rFonts w:asciiTheme="majorBidi" w:hAnsiTheme="majorBidi" w:cstheme="majorBidi"/>
                                        <w:color w:val="000000"/>
                                      </w:rPr>
                                      <w:t>62</w:t>
                                    </w:r>
                                    <w:r w:rsidR="008258FE" w:rsidRPr="002C661B">
                                      <w:rPr>
                                        <w:rFonts w:asciiTheme="majorBidi" w:hAnsiTheme="majorBidi" w:cstheme="majorBidi"/>
                                        <w:color w:val="000000"/>
                                      </w:rPr>
                                      <w:t>.</w:t>
                                    </w:r>
                                    <w:r w:rsidR="003B5380" w:rsidRPr="002C661B">
                                      <w:rPr>
                                        <w:rFonts w:asciiTheme="majorBidi" w:hAnsiTheme="majorBidi" w:cstheme="majorBidi"/>
                                        <w:color w:val="000000"/>
                                      </w:rPr>
                                      <w:t xml:space="preserve"> Mehrdad Lotfi,  Saeed Rahimi,</w:t>
                                    </w:r>
                                    <w:r w:rsidR="003B5380" w:rsidRPr="002C661B">
                                      <w:rPr>
                                        <w:rFonts w:asciiTheme="majorBidi" w:hAnsiTheme="majorBidi" w:cstheme="majorBidi"/>
                                        <w:color w:val="000000"/>
                                        <w:position w:val="6"/>
                                        <w:vertAlign w:val="superscript"/>
                                      </w:rPr>
                                      <w:t xml:space="preserve"> </w:t>
                                    </w:r>
                                    <w:r w:rsidR="003B5380" w:rsidRPr="002C661B">
                                      <w:rPr>
                                        <w:rFonts w:asciiTheme="majorBidi" w:hAnsiTheme="majorBidi" w:cstheme="majorBidi"/>
                                        <w:color w:val="000000"/>
                                      </w:rPr>
                                      <w:t xml:space="preserve">Sepideh Vosoughhosseini, Mohammad Ali Saghiri, Atabak Shahidi, Negin Ghasemi. </w:t>
                                    </w:r>
                                    <w:r w:rsidR="00CB7E63" w:rsidRPr="002C661B">
                                      <w:rPr>
                                        <w:rFonts w:asciiTheme="majorBidi" w:hAnsiTheme="majorBidi" w:cstheme="majorBidi"/>
                                        <w:color w:val="000000"/>
                                      </w:rPr>
                                      <w:t xml:space="preserve">Resilon: A Comprehensive Literature Review. </w:t>
                                    </w:r>
                                    <w:r w:rsidR="00CB7E63" w:rsidRPr="002C661B">
                                      <w:rPr>
                                        <w:rFonts w:asciiTheme="majorBidi" w:hAnsiTheme="majorBidi" w:cstheme="majorBidi"/>
                                      </w:rPr>
                                      <w:t>Journal of Dental Research, Dental Clinics, Dental Prospects. (</w:t>
                                    </w:r>
                                    <w:r w:rsidR="00CB7E63" w:rsidRPr="002C661B">
                                      <w:rPr>
                                        <w:rFonts w:asciiTheme="majorBidi" w:eastAsia="Times New Roman" w:hAnsiTheme="majorBidi" w:cstheme="majorBidi"/>
                                      </w:rPr>
                                      <w:t>JODDD)2013;</w:t>
                                    </w:r>
                                    <w:r w:rsidR="00CB7E63" w:rsidRPr="002C661B">
                                      <w:rPr>
                                        <w:rFonts w:asciiTheme="majorBidi" w:hAnsiTheme="majorBidi" w:cstheme="majorBidi"/>
                                      </w:rPr>
                                      <w:t xml:space="preserve"> 7( 3 ): 118-130.</w:t>
                                    </w:r>
                                  </w:p>
                                  <w:p w:rsidR="009D1733" w:rsidRPr="002C661B" w:rsidRDefault="00FC0A7D" w:rsidP="007765C0">
                                    <w:pPr>
                                      <w:autoSpaceDE w:val="0"/>
                                      <w:autoSpaceDN w:val="0"/>
                                      <w:adjustRightInd w:val="0"/>
                                      <w:spacing w:after="240" w:line="240" w:lineRule="auto"/>
                                      <w:rPr>
                                        <w:rFonts w:asciiTheme="majorBidi" w:hAnsiTheme="majorBidi" w:cstheme="majorBidi"/>
                                        <w:color w:val="40C0C0"/>
                                      </w:rPr>
                                    </w:pPr>
                                    <w:r w:rsidRPr="002C661B">
                                      <w:rPr>
                                        <w:rFonts w:asciiTheme="majorBidi" w:hAnsiTheme="majorBidi" w:cstheme="majorBidi"/>
                                        <w:color w:val="000000"/>
                                      </w:rPr>
                                      <w:t>61</w:t>
                                    </w:r>
                                    <w:r w:rsidR="008258FE" w:rsidRPr="002C661B">
                                      <w:rPr>
                                        <w:rFonts w:asciiTheme="majorBidi" w:hAnsiTheme="majorBidi" w:cstheme="majorBidi"/>
                                        <w:color w:val="000000"/>
                                      </w:rPr>
                                      <w:t>.</w:t>
                                    </w:r>
                                    <w:r w:rsidR="009E4079" w:rsidRPr="002C661B">
                                      <w:rPr>
                                        <w:rFonts w:asciiTheme="majorBidi" w:hAnsiTheme="majorBidi" w:cstheme="majorBidi"/>
                                        <w:color w:val="000000"/>
                                      </w:rPr>
                                      <w:t xml:space="preserve"> Amin Salem Milani, Saeed Rahimi, Mohammad Froughreyhani, Mahdi Vahid Pakdel.</w:t>
                                    </w:r>
                                    <w:r w:rsidR="009E4079" w:rsidRPr="002C661B">
                                      <w:rPr>
                                        <w:rFonts w:asciiTheme="majorBidi" w:hAnsiTheme="majorBidi" w:cstheme="majorBidi"/>
                                      </w:rPr>
                                      <w:t xml:space="preserve"> </w:t>
                                    </w:r>
                                    <w:r w:rsidR="00933B49" w:rsidRPr="002C661B">
                                      <w:rPr>
                                        <w:rFonts w:asciiTheme="majorBidi" w:hAnsiTheme="majorBidi" w:cstheme="majorBidi"/>
                                        <w:color w:val="000000"/>
                                      </w:rPr>
                                      <w:t>Effect of Blood Contamination on Marginal Adaptation and Surface Microstructure of Mineral Trioxide Aggregate: A SEM Study.</w:t>
                                    </w:r>
                                    <w:r w:rsidR="00933B49" w:rsidRPr="002C661B">
                                      <w:rPr>
                                        <w:rFonts w:asciiTheme="majorBidi" w:hAnsiTheme="majorBidi" w:cstheme="majorBidi"/>
                                      </w:rPr>
                                      <w:t xml:space="preserve"> Journal of Dental Research, Dental Clinics, Dental Prospects. (</w:t>
                                    </w:r>
                                    <w:r w:rsidR="00933B49" w:rsidRPr="002C661B">
                                      <w:rPr>
                                        <w:rFonts w:asciiTheme="majorBidi" w:eastAsia="Times New Roman" w:hAnsiTheme="majorBidi" w:cstheme="majorBidi"/>
                                      </w:rPr>
                                      <w:t>JODDD)2013;</w:t>
                                    </w:r>
                                    <w:r w:rsidR="00933B49" w:rsidRPr="002C661B">
                                      <w:rPr>
                                        <w:rFonts w:asciiTheme="majorBidi" w:hAnsiTheme="majorBidi" w:cstheme="majorBidi"/>
                                      </w:rPr>
                                      <w:t xml:space="preserve"> 7( 3 ): 156-162.</w:t>
                                    </w:r>
                                  </w:p>
                                  <w:p w:rsidR="009D1733" w:rsidRPr="002C661B" w:rsidRDefault="00FC0A7D" w:rsidP="00BC5C06">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t>60</w:t>
                                    </w:r>
                                    <w:r w:rsidR="009D1733" w:rsidRPr="002C661B">
                                      <w:rPr>
                                        <w:rFonts w:asciiTheme="majorBidi" w:hAnsiTheme="majorBidi" w:cstheme="majorBidi"/>
                                        <w:color w:val="000000"/>
                                      </w:rPr>
                                      <w:t xml:space="preserve">.Saeed Rahimi, Amin Salem Milani, Shahriar Shahi, Youbert Sergiz1, Saeed Nezafati, Mehrdad Lotfi. </w:t>
                                    </w:r>
                                    <w:r w:rsidR="009D1733" w:rsidRPr="002C661B">
                                      <w:rPr>
                                        <w:rFonts w:asciiTheme="majorBidi" w:hAnsiTheme="majorBidi" w:cstheme="majorBidi"/>
                                      </w:rPr>
                                      <w:t>Prevalence of two root canals in human mandibular anterior teeth in an Iranian population. Indian J Dent Res 2013;24:234-6.</w:t>
                                    </w:r>
                                  </w:p>
                                  <w:p w:rsidR="009D1733" w:rsidRPr="002C661B" w:rsidRDefault="009D1733" w:rsidP="002F5D11">
                                    <w:pPr>
                                      <w:autoSpaceDE w:val="0"/>
                                      <w:autoSpaceDN w:val="0"/>
                                      <w:adjustRightInd w:val="0"/>
                                      <w:spacing w:after="0" w:line="240" w:lineRule="auto"/>
                                      <w:rPr>
                                        <w:rFonts w:asciiTheme="majorBidi" w:hAnsiTheme="majorBidi" w:cstheme="majorBidi"/>
                                      </w:rPr>
                                    </w:pPr>
                                  </w:p>
                                  <w:p w:rsidR="00855A97" w:rsidRPr="002C661B" w:rsidRDefault="00FC0A7D" w:rsidP="00BC5C06">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59</w:t>
                                    </w:r>
                                    <w:r w:rsidR="00855A97" w:rsidRPr="002C661B">
                                      <w:rPr>
                                        <w:rFonts w:asciiTheme="majorBidi" w:hAnsiTheme="majorBidi" w:cstheme="majorBidi"/>
                                      </w:rPr>
                                      <w:t>.Hamid Reza Yavari, Zahra Borna, Saeed Rahimi, Shahriar Shahi, Hadi Valizadeh, Morteza Ghojazadeh.Placement in an acidic environment increase the solubility of white mineral trioxide aggregate. Journal of Conservative Dentistry   2013; 16 (3): 257-260.</w:t>
                                    </w:r>
                                  </w:p>
                                  <w:p w:rsidR="00855A97" w:rsidRPr="002C661B" w:rsidRDefault="00855A97" w:rsidP="002F5D11">
                                    <w:pPr>
                                      <w:autoSpaceDE w:val="0"/>
                                      <w:autoSpaceDN w:val="0"/>
                                      <w:adjustRightInd w:val="0"/>
                                      <w:spacing w:after="0" w:line="240" w:lineRule="auto"/>
                                      <w:rPr>
                                        <w:rFonts w:asciiTheme="majorBidi" w:hAnsiTheme="majorBidi" w:cstheme="majorBidi"/>
                                      </w:rPr>
                                    </w:pPr>
                                  </w:p>
                                  <w:p w:rsidR="00B9516B" w:rsidRPr="002C661B" w:rsidRDefault="00FC0A7D" w:rsidP="00BC5C06">
                                    <w:pPr>
                                      <w:autoSpaceDE w:val="0"/>
                                      <w:autoSpaceDN w:val="0"/>
                                      <w:adjustRightInd w:val="0"/>
                                      <w:spacing w:after="0" w:line="240" w:lineRule="auto"/>
                                      <w:rPr>
                                        <w:rFonts w:asciiTheme="majorBidi" w:eastAsia="WarnockPro-Light" w:hAnsiTheme="majorBidi" w:cstheme="majorBidi"/>
                                      </w:rPr>
                                    </w:pPr>
                                    <w:r w:rsidRPr="002C661B">
                                      <w:rPr>
                                        <w:rFonts w:asciiTheme="majorBidi" w:hAnsiTheme="majorBidi" w:cstheme="majorBidi"/>
                                      </w:rPr>
                                      <w:t>58</w:t>
                                    </w:r>
                                    <w:r w:rsidR="00B9516B" w:rsidRPr="002C661B">
                                      <w:rPr>
                                        <w:rFonts w:asciiTheme="majorBidi" w:hAnsiTheme="majorBidi" w:cstheme="majorBidi"/>
                                      </w:rPr>
                                      <w:t>.Saeed Rahimi and *Negin GhasemiMaxillary First Molar with Two Root Canals</w:t>
                                    </w:r>
                                    <w:r w:rsidR="00B9516B" w:rsidRPr="002C661B">
                                      <w:rPr>
                                        <w:rFonts w:asciiTheme="majorBidi" w:eastAsia="WarnockPro-Light" w:hAnsiTheme="majorBidi" w:cstheme="majorBidi"/>
                                      </w:rPr>
                                      <w:t xml:space="preserve"> Case report Sultan Qaboos University Med J, May 2013;13, Iss. 2, pp. E346-349.</w:t>
                                    </w:r>
                                  </w:p>
                                  <w:p w:rsidR="00B9516B" w:rsidRPr="002C661B" w:rsidRDefault="00B9516B" w:rsidP="002F5D11">
                                    <w:pPr>
                                      <w:autoSpaceDE w:val="0"/>
                                      <w:autoSpaceDN w:val="0"/>
                                      <w:adjustRightInd w:val="0"/>
                                      <w:spacing w:after="0" w:line="240" w:lineRule="auto"/>
                                      <w:rPr>
                                        <w:rFonts w:asciiTheme="majorBidi" w:hAnsiTheme="majorBidi" w:cstheme="majorBidi"/>
                                      </w:rPr>
                                    </w:pPr>
                                  </w:p>
                                  <w:p w:rsidR="00B9516B" w:rsidRPr="002C661B" w:rsidRDefault="00FC0A7D" w:rsidP="00BC5C06">
                                    <w:pPr>
                                      <w:autoSpaceDE w:val="0"/>
                                      <w:autoSpaceDN w:val="0"/>
                                      <w:adjustRightInd w:val="0"/>
                                      <w:spacing w:after="0" w:line="240" w:lineRule="auto"/>
                                      <w:rPr>
                                        <w:rFonts w:asciiTheme="majorBidi" w:hAnsiTheme="majorBidi" w:cstheme="majorBidi"/>
                                        <w:color w:val="000000" w:themeColor="text1"/>
                                      </w:rPr>
                                    </w:pPr>
                                    <w:r w:rsidRPr="002C661B">
                                      <w:rPr>
                                        <w:rFonts w:asciiTheme="majorBidi" w:eastAsia="Times New Roman" w:hAnsiTheme="majorBidi" w:cstheme="majorBidi"/>
                                        <w:color w:val="000000"/>
                                      </w:rPr>
                                      <w:t>57</w:t>
                                    </w:r>
                                    <w:r w:rsidR="007765C0" w:rsidRPr="002C661B">
                                      <w:rPr>
                                        <w:rFonts w:asciiTheme="majorBidi" w:eastAsia="Times New Roman" w:hAnsiTheme="majorBidi" w:cstheme="majorBidi"/>
                                        <w:color w:val="000000"/>
                                      </w:rPr>
                                      <w:t>.</w:t>
                                    </w:r>
                                    <w:r w:rsidR="009D1733" w:rsidRPr="002C661B">
                                      <w:rPr>
                                        <w:rFonts w:asciiTheme="majorBidi" w:eastAsia="Times New Roman" w:hAnsiTheme="majorBidi" w:cstheme="majorBidi"/>
                                        <w:color w:val="000000"/>
                                      </w:rPr>
                                      <w:t xml:space="preserve"> </w:t>
                                    </w:r>
                                    <w:r w:rsidR="007765C0" w:rsidRPr="002C661B">
                                      <w:rPr>
                                        <w:rFonts w:asciiTheme="majorBidi" w:hAnsiTheme="majorBidi" w:cstheme="majorBidi"/>
                                        <w:color w:val="000000"/>
                                      </w:rPr>
                                      <w:t>.</w:t>
                                    </w:r>
                                    <w:r w:rsidR="00B9516B" w:rsidRPr="002C661B">
                                      <w:rPr>
                                        <w:rFonts w:asciiTheme="majorBidi" w:hAnsiTheme="majorBidi" w:cstheme="majorBidi"/>
                                        <w:color w:val="000000" w:themeColor="text1"/>
                                      </w:rPr>
                                      <w:t>Saeed Rahimi, Negin Ghasemi, Shahriar Shahi, Mehrdad Lotfi,Mohammad Frughreyhani, Amin Salem Milani, and Mahmood Bahari. Effect of Blood Contamination on the Retention Characteristics of Two Endodontic Biomaterials in Simulated Furcation Perforations</w:t>
                                    </w:r>
                                    <w:r w:rsidR="00855A97" w:rsidRPr="002C661B">
                                      <w:rPr>
                                        <w:rFonts w:asciiTheme="majorBidi" w:hAnsiTheme="majorBidi" w:cstheme="majorBidi"/>
                                        <w:color w:val="000000" w:themeColor="text1"/>
                                      </w:rPr>
                                      <w:t>.</w:t>
                                    </w:r>
                                    <w:r w:rsidR="00B9516B" w:rsidRPr="002C661B">
                                      <w:rPr>
                                        <w:rFonts w:asciiTheme="majorBidi" w:eastAsia="Times New Roman" w:hAnsiTheme="majorBidi" w:cstheme="majorBidi"/>
                                        <w:color w:val="404040"/>
                                      </w:rPr>
                                      <w:t xml:space="preserve"> J Endod 2013;39(5);697- 700.</w:t>
                                    </w:r>
                                  </w:p>
                                  <w:p w:rsidR="00B9516B" w:rsidRPr="002C661B" w:rsidRDefault="00B9516B" w:rsidP="002F5D11">
                                    <w:pPr>
                                      <w:spacing w:after="0" w:line="240" w:lineRule="auto"/>
                                      <w:rPr>
                                        <w:rFonts w:asciiTheme="majorBidi" w:eastAsia="Times New Roman" w:hAnsiTheme="majorBidi" w:cstheme="majorBidi"/>
                                        <w:color w:val="000000"/>
                                      </w:rPr>
                                    </w:pPr>
                                  </w:p>
                                  <w:p w:rsidR="00E52D6B" w:rsidRPr="002C661B" w:rsidRDefault="00E52D6B" w:rsidP="002F5D11">
                                    <w:pPr>
                                      <w:autoSpaceDE w:val="0"/>
                                      <w:autoSpaceDN w:val="0"/>
                                      <w:adjustRightInd w:val="0"/>
                                      <w:spacing w:after="0" w:line="240" w:lineRule="auto"/>
                                      <w:rPr>
                                        <w:rFonts w:asciiTheme="majorBidi" w:hAnsiTheme="majorBidi" w:cstheme="majorBidi"/>
                                      </w:rPr>
                                    </w:pPr>
                                  </w:p>
                                  <w:p w:rsidR="007538F0" w:rsidRPr="002C661B" w:rsidRDefault="00FC0A7D" w:rsidP="007765C0">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t>56</w:t>
                                    </w:r>
                                    <w:r w:rsidR="009C5E9C" w:rsidRPr="002C661B">
                                      <w:rPr>
                                        <w:rFonts w:asciiTheme="majorBidi" w:hAnsiTheme="majorBidi" w:cstheme="majorBidi"/>
                                        <w:color w:val="000000"/>
                                      </w:rPr>
                                      <w:t xml:space="preserve">. </w:t>
                                    </w:r>
                                    <w:r w:rsidR="00E52D6B" w:rsidRPr="002C661B">
                                      <w:rPr>
                                        <w:rFonts w:asciiTheme="majorBidi" w:hAnsiTheme="majorBidi" w:cstheme="majorBidi"/>
                                        <w:color w:val="000000"/>
                                      </w:rPr>
                                      <w:t>Amin Salem-Milani, Esrafil Balaei-Gajan, Saeed Rahimi, Zohreh Moosavi, Ardalan Abdollahi, Parvin Zakeri-Milani, Mehrdad Bolourian. Antibacterial Effect of Diclofenac Sodium on Enterococcus faecalis</w:t>
                                    </w:r>
                                  </w:p>
                                  <w:tbl>
                                    <w:tblPr>
                                      <w:tblW w:w="0" w:type="auto"/>
                                      <w:tblLook w:val="04A0" w:firstRow="1" w:lastRow="0" w:firstColumn="1" w:lastColumn="0" w:noHBand="0" w:noVBand="1"/>
                                    </w:tblPr>
                                    <w:tblGrid>
                                      <w:gridCol w:w="6751"/>
                                    </w:tblGrid>
                                    <w:tr w:rsidR="007538F0" w:rsidRPr="002C661B" w:rsidTr="000E3042">
                                      <w:trPr>
                                        <w:trHeight w:val="76"/>
                                      </w:trPr>
                                      <w:tc>
                                        <w:tcPr>
                                          <w:tcW w:w="6751" w:type="dxa"/>
                                          <w:tcBorders>
                                            <w:top w:val="nil"/>
                                            <w:left w:val="nil"/>
                                            <w:bottom w:val="nil"/>
                                            <w:right w:val="nil"/>
                                          </w:tcBorders>
                                          <w:hideMark/>
                                        </w:tcPr>
                                        <w:p w:rsidR="007538F0" w:rsidRPr="002C661B" w:rsidRDefault="007538F0" w:rsidP="002F5D11">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Journal of Dentistry, Tehran University of Medical Sciences2013; 10, (1)</w:t>
                                          </w:r>
                                          <w:r w:rsidRPr="002C661B">
                                            <w:rPr>
                                              <w:rFonts w:asciiTheme="majorBidi" w:hAnsiTheme="majorBidi" w:cstheme="majorBidi"/>
                                              <w:color w:val="000000"/>
                                              <w:rtl/>
                                            </w:rPr>
                                            <w:t>:</w:t>
                                          </w:r>
                                          <w:r w:rsidRPr="002C661B">
                                            <w:rPr>
                                              <w:rFonts w:asciiTheme="majorBidi" w:hAnsiTheme="majorBidi" w:cstheme="majorBidi"/>
                                              <w:color w:val="000000"/>
                                            </w:rPr>
                                            <w:t>16-22.</w:t>
                                          </w:r>
                                        </w:p>
                                      </w:tc>
                                    </w:tr>
                                  </w:tbl>
                                  <w:p w:rsidR="007538F0" w:rsidRPr="002C661B" w:rsidRDefault="007538F0" w:rsidP="002F5D11">
                                    <w:pPr>
                                      <w:autoSpaceDE w:val="0"/>
                                      <w:autoSpaceDN w:val="0"/>
                                      <w:adjustRightInd w:val="0"/>
                                      <w:spacing w:after="0" w:line="240" w:lineRule="auto"/>
                                      <w:rPr>
                                        <w:rFonts w:asciiTheme="majorBidi" w:hAnsiTheme="majorBidi" w:cstheme="majorBidi"/>
                                      </w:rPr>
                                    </w:pP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E52D6B" w:rsidP="002F5D11">
                                    <w:pPr>
                                      <w:autoSpaceDE w:val="0"/>
                                      <w:autoSpaceDN w:val="0"/>
                                      <w:adjustRightInd w:val="0"/>
                                      <w:spacing w:after="0" w:line="240" w:lineRule="auto"/>
                                      <w:rPr>
                                        <w:rFonts w:asciiTheme="majorBidi" w:hAnsiTheme="majorBidi" w:cstheme="majorBidi"/>
                                        <w:color w:val="000000"/>
                                      </w:rPr>
                                    </w:pPr>
                                  </w:p>
                                </w:tc>
                              </w:tr>
                            </w:tbl>
                            <w:p w:rsidR="00E52D6B" w:rsidRPr="002C661B" w:rsidRDefault="00FC0A7D" w:rsidP="006E1D5A">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lastRenderedPageBreak/>
                                <w:t>5</w:t>
                              </w:r>
                              <w:r w:rsidR="006E1D5A" w:rsidRPr="002C661B">
                                <w:rPr>
                                  <w:rFonts w:asciiTheme="majorBidi" w:hAnsiTheme="majorBidi" w:cstheme="majorBidi"/>
                                  <w:color w:val="000000"/>
                                </w:rPr>
                                <w:t>5</w:t>
                              </w:r>
                              <w:r w:rsidR="00E52D6B" w:rsidRPr="002C661B">
                                <w:rPr>
                                  <w:rFonts w:asciiTheme="majorBidi" w:hAnsiTheme="majorBidi" w:cstheme="majorBidi"/>
                                  <w:color w:val="000000"/>
                                </w:rPr>
                                <w:t xml:space="preserve">. Shahriar Shahi, </w:t>
                              </w:r>
                              <w:r w:rsidR="00E52D6B" w:rsidRPr="002C661B">
                                <w:rPr>
                                  <w:rFonts w:asciiTheme="majorBidi" w:hAnsiTheme="majorBidi" w:cstheme="majorBidi"/>
                                  <w:color w:val="000066"/>
                                </w:rPr>
                                <w:t xml:space="preserve"> </w:t>
                              </w:r>
                              <w:r w:rsidR="00E52D6B" w:rsidRPr="002C661B">
                                <w:rPr>
                                  <w:rFonts w:asciiTheme="majorBidi" w:hAnsiTheme="majorBidi" w:cstheme="majorBidi"/>
                                  <w:color w:val="000000"/>
                                </w:rPr>
                                <w:t xml:space="preserve">Hadi Mokhtari, Saeed Rahimi, Hamid Reza Yavari, Shima Narimani, Majid Abdolrahimi and Saeed Nezafati. </w:t>
                              </w:r>
                              <w:r w:rsidR="00E52D6B" w:rsidRPr="002C661B">
                                <w:rPr>
                                  <w:rFonts w:asciiTheme="majorBidi" w:hAnsiTheme="majorBidi" w:cstheme="majorBidi"/>
                                </w:rPr>
                                <w:t>Effect of Premedication with Ibuprofen and Dexamethasone on Success Rate of Inferior Alveolar Nerve Block for Teeth with Asymptomatic Irreversible Pulpitis: A Randomized</w:t>
                              </w:r>
                            </w:p>
                            <w:p w:rsidR="00E52D6B" w:rsidRPr="002C661B" w:rsidRDefault="00E52D6B" w:rsidP="002F5D11">
                              <w:pPr>
                                <w:pStyle w:val="Default"/>
                                <w:rPr>
                                  <w:rFonts w:asciiTheme="majorBidi" w:eastAsia="Times New Roman" w:hAnsiTheme="majorBidi" w:cstheme="majorBidi"/>
                                  <w:color w:val="404040"/>
                                  <w:sz w:val="22"/>
                                  <w:szCs w:val="22"/>
                                </w:rPr>
                              </w:pPr>
                              <w:r w:rsidRPr="002C661B">
                                <w:rPr>
                                  <w:rFonts w:asciiTheme="majorBidi" w:hAnsiTheme="majorBidi" w:cstheme="majorBidi"/>
                                  <w:sz w:val="22"/>
                                  <w:szCs w:val="22"/>
                                </w:rPr>
                                <w:t>Clinical Trial.</w:t>
                              </w:r>
                              <w:r w:rsidRPr="002C661B">
                                <w:rPr>
                                  <w:rFonts w:asciiTheme="majorBidi" w:eastAsia="Times New Roman" w:hAnsiTheme="majorBidi" w:cstheme="majorBidi"/>
                                  <w:color w:val="404040"/>
                                  <w:sz w:val="22"/>
                                  <w:szCs w:val="22"/>
                                </w:rPr>
                                <w:t xml:space="preserve"> J Endod 2013; 39(2):160-162.</w:t>
                              </w:r>
                            </w:p>
                            <w:p w:rsidR="00E52D6B" w:rsidRPr="002C661B" w:rsidRDefault="00E52D6B" w:rsidP="002F5D11">
                              <w:pPr>
                                <w:pStyle w:val="Default"/>
                                <w:rPr>
                                  <w:rFonts w:asciiTheme="majorBidi" w:eastAsia="Times New Roman" w:hAnsiTheme="majorBidi" w:cstheme="majorBidi"/>
                                  <w:sz w:val="22"/>
                                  <w:szCs w:val="22"/>
                                </w:rPr>
                              </w:pP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E52D6B" w:rsidP="002F5D11">
                              <w:pPr>
                                <w:autoSpaceDE w:val="0"/>
                                <w:autoSpaceDN w:val="0"/>
                                <w:adjustRightInd w:val="0"/>
                                <w:spacing w:after="0" w:line="240" w:lineRule="auto"/>
                                <w:rPr>
                                  <w:rFonts w:asciiTheme="majorBidi" w:hAnsiTheme="majorBidi" w:cstheme="majorBidi"/>
                                  <w:color w:val="000000"/>
                                </w:rPr>
                              </w:pPr>
                            </w:p>
                            <w:p w:rsidR="00E52D6B" w:rsidRPr="002C661B" w:rsidRDefault="00FC0A7D" w:rsidP="006E1D5A">
                              <w:pPr>
                                <w:autoSpaceDE w:val="0"/>
                                <w:autoSpaceDN w:val="0"/>
                                <w:adjustRightInd w:val="0"/>
                                <w:spacing w:after="240" w:line="240" w:lineRule="auto"/>
                                <w:rPr>
                                  <w:rFonts w:asciiTheme="majorBidi" w:hAnsiTheme="majorBidi" w:cstheme="majorBidi"/>
                                  <w:color w:val="000000"/>
                                </w:rPr>
                              </w:pPr>
                              <w:r w:rsidRPr="002C661B">
                                <w:rPr>
                                  <w:rFonts w:asciiTheme="majorBidi" w:hAnsiTheme="majorBidi" w:cstheme="majorBidi"/>
                                  <w:color w:val="000000"/>
                                </w:rPr>
                                <w:t>54</w:t>
                              </w:r>
                              <w:r w:rsidR="00E52D6B" w:rsidRPr="002C661B">
                                <w:rPr>
                                  <w:rFonts w:asciiTheme="majorBidi" w:hAnsiTheme="majorBidi" w:cstheme="majorBidi"/>
                                  <w:color w:val="000000"/>
                                </w:rPr>
                                <w:t>. Negin Ghasemi, Saeed Rahimi</w:t>
                              </w:r>
                              <w:r w:rsidR="00E52D6B" w:rsidRPr="002C661B">
                                <w:rPr>
                                  <w:rFonts w:asciiTheme="majorBidi" w:eastAsia="Times New Roman" w:hAnsiTheme="majorBidi" w:cstheme="majorBidi"/>
                                  <w:color w:val="404040"/>
                                </w:rPr>
                                <w:t>(Corresponding Author)</w:t>
                              </w:r>
                              <w:r w:rsidR="00E52D6B" w:rsidRPr="002C661B">
                                <w:rPr>
                                  <w:rFonts w:asciiTheme="majorBidi" w:hAnsiTheme="majorBidi" w:cstheme="majorBidi"/>
                                  <w:color w:val="000000"/>
                                  <w:position w:val="6"/>
                                  <w:vertAlign w:val="superscript"/>
                                </w:rPr>
                                <w:t xml:space="preserve"> </w:t>
                              </w:r>
                              <w:r w:rsidR="00E52D6B" w:rsidRPr="002C661B">
                                <w:rPr>
                                  <w:rFonts w:asciiTheme="majorBidi" w:hAnsiTheme="majorBidi" w:cstheme="majorBidi"/>
                                  <w:color w:val="000000"/>
                                </w:rPr>
                                <w:t>,Shahriar Shahi, Hadi Mokhtari.</w:t>
                              </w:r>
                              <w:r w:rsidR="00E52D6B" w:rsidRPr="002C661B">
                                <w:rPr>
                                  <w:rFonts w:asciiTheme="majorBidi" w:hAnsiTheme="majorBidi" w:cstheme="majorBidi"/>
                                  <w:color w:val="000000"/>
                                  <w:position w:val="6"/>
                                  <w:vertAlign w:val="superscript"/>
                                </w:rPr>
                                <w:t xml:space="preserve"> </w:t>
                              </w:r>
                              <w:r w:rsidR="00E52D6B" w:rsidRPr="002C661B">
                                <w:rPr>
                                  <w:rFonts w:asciiTheme="majorBidi" w:hAnsiTheme="majorBidi" w:cstheme="majorBidi"/>
                                  <w:color w:val="000000"/>
                                </w:rPr>
                                <w:t>Published Articles in PubMed-indexed Journals from Tabriz University of Medical Sciences Faculty of Dentistry.</w:t>
                              </w:r>
                              <w:r w:rsidR="00E52D6B" w:rsidRPr="002C661B">
                                <w:rPr>
                                  <w:rFonts w:asciiTheme="majorBidi" w:hAnsiTheme="majorBidi" w:cstheme="majorBidi"/>
                                </w:rPr>
                                <w:t xml:space="preserve"> Journal of Dental Research, Dental Clinics, Dental Prospects. (</w:t>
                              </w:r>
                              <w:r w:rsidR="00E52D6B" w:rsidRPr="002C661B">
                                <w:rPr>
                                  <w:rFonts w:asciiTheme="majorBidi" w:eastAsia="Times New Roman" w:hAnsiTheme="majorBidi" w:cstheme="majorBidi"/>
                                </w:rPr>
                                <w:t>JODDD)2012;</w:t>
                              </w:r>
                              <w:r w:rsidR="00E52D6B" w:rsidRPr="002C661B">
                                <w:rPr>
                                  <w:rFonts w:asciiTheme="majorBidi" w:hAnsiTheme="majorBidi" w:cstheme="majorBidi"/>
                                </w:rPr>
                                <w:t xml:space="preserve"> 6( 4 ):160-162.</w:t>
                              </w: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FC0A7D" w:rsidP="006E1D5A">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53</w:t>
                              </w:r>
                              <w:r w:rsidR="00E52D6B" w:rsidRPr="002C661B">
                                <w:rPr>
                                  <w:rFonts w:asciiTheme="majorBidi" w:hAnsiTheme="majorBidi" w:cstheme="majorBidi"/>
                                </w:rPr>
                                <w:t>.Saeed Rahimi, Shahriar Shahi, Seddigheh Golizadeh, Sahar Shakouie, Sahand Rikhtegaran, Mohammad Hossein Soroush Barhaghi, Morteza Ghojazadeh, Mohammad Froughreyhani, and Majid Abdolrahimi. Bactericidal Effects of Nd:YAG Laser Irradiation and Sodium Hypochlorite Solution on Enterococcus Faecalis Biofilm. Photomedicine and Laser Surgery.2012 Nov;30(11):637-41.</w:t>
                              </w: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FC0A7D" w:rsidP="00FC0A7D">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lastRenderedPageBreak/>
                                <w:t>5</w:t>
                              </w:r>
                              <w:r w:rsidR="005176C0" w:rsidRPr="002C661B">
                                <w:rPr>
                                  <w:rFonts w:asciiTheme="majorBidi" w:hAnsiTheme="majorBidi" w:cstheme="majorBidi"/>
                                  <w:color w:val="000000"/>
                                </w:rPr>
                                <w:t>2</w:t>
                              </w:r>
                              <w:r w:rsidR="00E52D6B" w:rsidRPr="002C661B">
                                <w:rPr>
                                  <w:rFonts w:asciiTheme="majorBidi" w:hAnsiTheme="majorBidi" w:cstheme="majorBidi"/>
                                  <w:color w:val="000000"/>
                                </w:rPr>
                                <w:t>.Amin Salem Milani, Mohammad Froughreyhani, Saeed Rahimi, Mohammad Asghari Jafarabadi, Sara Paksefat.  The Effect of Root Canal Preparation on the Development of Dentin Cracks.</w:t>
                              </w:r>
                              <w:r w:rsidR="00E52D6B" w:rsidRPr="002C661B">
                                <w:rPr>
                                  <w:rFonts w:asciiTheme="majorBidi" w:hAnsiTheme="majorBidi" w:cstheme="majorBidi"/>
                                  <w:color w:val="404040"/>
                                </w:rPr>
                                <w:t xml:space="preserve"> Iranian Endodontic Journal </w:t>
                              </w:r>
                              <w:r w:rsidR="00E52D6B" w:rsidRPr="002C661B">
                                <w:rPr>
                                  <w:rFonts w:asciiTheme="majorBidi" w:hAnsiTheme="majorBidi" w:cstheme="majorBidi"/>
                                </w:rPr>
                                <w:t>2012;7(4):177-182 .</w:t>
                              </w: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FC0A7D" w:rsidP="006E1D5A">
                              <w:pPr>
                                <w:pStyle w:val="Default"/>
                                <w:rPr>
                                  <w:rFonts w:asciiTheme="majorBidi" w:hAnsiTheme="majorBidi" w:cstheme="majorBidi"/>
                                  <w:sz w:val="22"/>
                                  <w:szCs w:val="22"/>
                                </w:rPr>
                              </w:pPr>
                              <w:r w:rsidRPr="002C661B">
                                <w:rPr>
                                  <w:rFonts w:asciiTheme="majorBidi" w:hAnsiTheme="majorBidi" w:cstheme="majorBidi"/>
                                  <w:sz w:val="22"/>
                                  <w:szCs w:val="22"/>
                                </w:rPr>
                                <w:t>51</w:t>
                              </w:r>
                              <w:r w:rsidR="00E52D6B" w:rsidRPr="002C661B">
                                <w:rPr>
                                  <w:rFonts w:asciiTheme="majorBidi" w:hAnsiTheme="majorBidi" w:cstheme="majorBidi"/>
                                  <w:sz w:val="22"/>
                                  <w:szCs w:val="22"/>
                                </w:rPr>
                                <w:t>. Saeed Rahimi, Hadi Mokhtari, Shahriar Shahi, Ali Kazemi, Saeed Asgary, Mohammad-Jafar Eghbal, Mehran Mesgariabbasi, Daryoush Mohajeri .Osseous reaction to implantation of two endodontic cements: Mineral trioxide aggregate (MTA) and calcium enriched mixture (CEM)</w:t>
                              </w:r>
                            </w:p>
                            <w:p w:rsidR="00E52D6B" w:rsidRPr="002C661B" w:rsidRDefault="00E52D6B" w:rsidP="002F5D11">
                              <w:pPr>
                                <w:autoSpaceDE w:val="0"/>
                                <w:autoSpaceDN w:val="0"/>
                                <w:adjustRightInd w:val="0"/>
                                <w:spacing w:after="0" w:line="240" w:lineRule="auto"/>
                                <w:rPr>
                                  <w:rFonts w:asciiTheme="majorBidi" w:hAnsiTheme="majorBidi" w:cstheme="majorBidi"/>
                                  <w:color w:val="000000"/>
                                </w:rPr>
                              </w:pPr>
                              <w:r w:rsidRPr="002C661B">
                                <w:rPr>
                                  <w:rFonts w:asciiTheme="majorBidi" w:hAnsiTheme="majorBidi" w:cstheme="majorBidi"/>
                                  <w:color w:val="000000"/>
                                </w:rPr>
                                <w:t>Med Oral Patol Oral Cir Bucal. 2012 Sep 1;17 (5):e907-11.</w:t>
                              </w:r>
                            </w:p>
                            <w:p w:rsidR="00E52D6B" w:rsidRPr="002C661B" w:rsidRDefault="00E52D6B" w:rsidP="002F5D11">
                              <w:pPr>
                                <w:autoSpaceDE w:val="0"/>
                                <w:autoSpaceDN w:val="0"/>
                                <w:adjustRightInd w:val="0"/>
                                <w:spacing w:after="0" w:line="240" w:lineRule="auto"/>
                                <w:rPr>
                                  <w:rFonts w:asciiTheme="majorBidi" w:hAnsiTheme="majorBidi" w:cstheme="majorBidi"/>
                                  <w:color w:val="000000"/>
                                </w:rPr>
                              </w:pPr>
                            </w:p>
                            <w:p w:rsidR="00E52D6B" w:rsidRPr="002C661B" w:rsidRDefault="00FC0A7D" w:rsidP="00215319">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color w:val="000000"/>
                                </w:rPr>
                                <w:t>5</w:t>
                              </w:r>
                              <w:r w:rsidR="006E1D5A" w:rsidRPr="002C661B">
                                <w:rPr>
                                  <w:rFonts w:asciiTheme="majorBidi" w:hAnsiTheme="majorBidi" w:cstheme="majorBidi"/>
                                  <w:color w:val="000000"/>
                                </w:rPr>
                                <w:t>0</w:t>
                              </w:r>
                              <w:r w:rsidR="00E52D6B" w:rsidRPr="002C661B">
                                <w:rPr>
                                  <w:rFonts w:asciiTheme="majorBidi" w:hAnsiTheme="majorBidi" w:cstheme="majorBidi"/>
                                  <w:color w:val="000000"/>
                                </w:rPr>
                                <w:t xml:space="preserve">.Amin Salem Milani, Saeed Rahimi, Zahra Borna, Mohammad Asghari Jafarabadi, Mahmoud Bahari, Alireza Sighari Deljavan. </w:t>
                              </w:r>
                              <w:r w:rsidR="00E52D6B" w:rsidRPr="002C661B">
                                <w:rPr>
                                  <w:rFonts w:asciiTheme="majorBidi" w:hAnsiTheme="majorBidi" w:cstheme="majorBidi"/>
                                </w:rPr>
                                <w:t xml:space="preserve">Fracture resistance of immature teeth filled with mineral trioxide aggregate or calcium-enriched mixture cement: An </w:t>
                              </w:r>
                              <w:r w:rsidR="00E52D6B" w:rsidRPr="002C661B">
                                <w:rPr>
                                  <w:rFonts w:asciiTheme="majorBidi" w:hAnsiTheme="majorBidi" w:cstheme="majorBidi"/>
                                  <w:i/>
                                  <w:iCs/>
                                </w:rPr>
                                <w:t xml:space="preserve">ex vivo </w:t>
                              </w:r>
                              <w:r w:rsidR="00E52D6B" w:rsidRPr="002C661B">
                                <w:rPr>
                                  <w:rFonts w:asciiTheme="majorBidi" w:hAnsiTheme="majorBidi" w:cstheme="majorBidi"/>
                                </w:rPr>
                                <w:t>study. Dental Research Journal. May 2012  Vol 9  Issue 3 299-304.</w:t>
                              </w:r>
                            </w:p>
                            <w:p w:rsidR="00E52D6B" w:rsidRPr="002C661B" w:rsidRDefault="00E52D6B" w:rsidP="002F5D11">
                              <w:pPr>
                                <w:autoSpaceDE w:val="0"/>
                                <w:autoSpaceDN w:val="0"/>
                                <w:adjustRightInd w:val="0"/>
                                <w:spacing w:after="0" w:line="240" w:lineRule="auto"/>
                                <w:rPr>
                                  <w:rFonts w:asciiTheme="majorBidi" w:hAnsiTheme="majorBidi" w:cstheme="majorBidi"/>
                                  <w:color w:val="000000"/>
                                </w:rPr>
                              </w:pPr>
                            </w:p>
                            <w:p w:rsidR="00E52D6B" w:rsidRPr="002C661B" w:rsidRDefault="00E52D6B" w:rsidP="002F5D11">
                              <w:pPr>
                                <w:autoSpaceDE w:val="0"/>
                                <w:autoSpaceDN w:val="0"/>
                                <w:adjustRightInd w:val="0"/>
                                <w:spacing w:after="0" w:line="240" w:lineRule="auto"/>
                                <w:rPr>
                                  <w:rFonts w:asciiTheme="majorBidi" w:hAnsiTheme="majorBidi" w:cstheme="majorBidi"/>
                                </w:rPr>
                              </w:pPr>
                            </w:p>
                            <w:p w:rsidR="00E52D6B" w:rsidRPr="002C661B" w:rsidRDefault="00FC0A7D" w:rsidP="006E1D5A">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49</w:t>
                              </w:r>
                              <w:r w:rsidR="00E52D6B" w:rsidRPr="002C661B">
                                <w:rPr>
                                  <w:rFonts w:asciiTheme="majorBidi" w:hAnsiTheme="majorBidi" w:cstheme="majorBidi"/>
                                </w:rPr>
                                <w:t>. Mehrdad Lotfi, Sepideh Vosoughhosseini, Mohammad Ali Saghiri, Saeed Rahimi, Vahid Zand,</w:t>
                              </w:r>
                            </w:p>
                            <w:p w:rsidR="00E52D6B" w:rsidRPr="002C661B" w:rsidRDefault="00E52D6B" w:rsidP="002F5D11">
                              <w:pPr>
                                <w:autoSpaceDE w:val="0"/>
                                <w:autoSpaceDN w:val="0"/>
                                <w:adjustRightInd w:val="0"/>
                                <w:spacing w:after="0" w:line="240" w:lineRule="auto"/>
                                <w:rPr>
                                  <w:rFonts w:asciiTheme="majorBidi" w:hAnsiTheme="majorBidi" w:cstheme="majorBidi"/>
                                </w:rPr>
                              </w:pPr>
                              <w:r w:rsidRPr="002C661B">
                                <w:rPr>
                                  <w:rFonts w:asciiTheme="majorBidi" w:hAnsiTheme="majorBidi" w:cstheme="majorBidi"/>
                                </w:rPr>
                                <w:t>Mohammad Forough Reyhani, Mohammad Samiei, Negin Ghasemi, Payman Mehrvarzfar, Shahram</w:t>
                              </w:r>
                            </w:p>
                            <w:p w:rsidR="00E52D6B" w:rsidRPr="002C661B" w:rsidRDefault="00E52D6B" w:rsidP="002F5D11">
                              <w:pPr>
                                <w:rPr>
                                  <w:rFonts w:asciiTheme="majorBidi" w:hAnsiTheme="majorBidi" w:cstheme="majorBidi"/>
                                </w:rPr>
                              </w:pPr>
                              <w:r w:rsidRPr="002C661B">
                                <w:rPr>
                                  <w:rFonts w:asciiTheme="majorBidi" w:hAnsiTheme="majorBidi" w:cstheme="majorBidi"/>
                                </w:rPr>
                                <w:t>Azimi, Noushin Shokohinejad.</w:t>
                              </w:r>
                              <w:r w:rsidRPr="002C661B">
                                <w:rPr>
                                  <w:rFonts w:asciiTheme="majorBidi" w:eastAsia="Calibri" w:hAnsiTheme="majorBidi" w:cstheme="majorBidi"/>
                                  <w:lang w:bidi="fa-IR"/>
                                </w:rPr>
                                <w:t xml:space="preserve"> </w:t>
                              </w:r>
                              <w:r w:rsidRPr="002C661B">
                                <w:rPr>
                                  <w:rFonts w:asciiTheme="majorBidi" w:hAnsiTheme="majorBidi" w:cstheme="majorBidi"/>
                                </w:rPr>
                                <w:t xml:space="preserve">Effect of Synthetic Tissue Fluid on Microleakage of Grey and White Mineral Trioxide Aggregate as Root-End Filling Materials An </w:t>
                              </w:r>
                              <w:r w:rsidRPr="002C661B">
                                <w:rPr>
                                  <w:rFonts w:asciiTheme="majorBidi" w:hAnsiTheme="majorBidi" w:cstheme="majorBidi"/>
                                  <w:i/>
                                  <w:iCs/>
                                </w:rPr>
                                <w:t xml:space="preserve">in vitro </w:t>
                              </w:r>
                              <w:r w:rsidRPr="002C661B">
                                <w:rPr>
                                  <w:rFonts w:asciiTheme="majorBidi" w:hAnsiTheme="majorBidi" w:cstheme="majorBidi"/>
                                </w:rPr>
                                <w:t>study.</w:t>
                              </w:r>
                              <w:r w:rsidRPr="002C661B">
                                <w:rPr>
                                  <w:rFonts w:asciiTheme="majorBidi" w:eastAsia="WarnockPro-Light" w:hAnsiTheme="majorBidi" w:cstheme="majorBidi"/>
                                </w:rPr>
                                <w:t xml:space="preserve"> Sultan Qaboos University Med J, August 2012, Vol. 12, Iss. 3, pp. 323-329, Epub. 15th Jul 12</w:t>
                              </w:r>
                            </w:p>
                            <w:p w:rsidR="00E52D6B" w:rsidRPr="002C661B" w:rsidRDefault="00FC0A7D" w:rsidP="006E1D5A">
                              <w:pPr>
                                <w:pStyle w:val="Default"/>
                                <w:rPr>
                                  <w:rFonts w:asciiTheme="majorBidi" w:hAnsiTheme="majorBidi" w:cstheme="majorBidi"/>
                                  <w:sz w:val="22"/>
                                  <w:szCs w:val="22"/>
                                </w:rPr>
                              </w:pPr>
                              <w:r w:rsidRPr="002C661B">
                                <w:rPr>
                                  <w:rFonts w:asciiTheme="majorBidi" w:hAnsiTheme="majorBidi" w:cstheme="majorBidi"/>
                                  <w:sz w:val="22"/>
                                  <w:szCs w:val="22"/>
                                </w:rPr>
                                <w:t>48</w:t>
                              </w:r>
                              <w:r w:rsidR="00E52D6B" w:rsidRPr="002C661B">
                                <w:rPr>
                                  <w:rFonts w:asciiTheme="majorBidi" w:hAnsiTheme="majorBidi" w:cstheme="majorBidi"/>
                                  <w:sz w:val="22"/>
                                  <w:szCs w:val="22"/>
                                </w:rPr>
                                <w:t xml:space="preserve">.Sahar Shakouie, Mohammad Samiei, Shahriar Shahi, Saeed Rahimi, Amir Yavari, Mohammad F. Reyhani, Sahar Safar Alizadeh. Sealing ability comparison of mineral trioxide aggregate in root-end cavities prepared with ultrasonic and Er,Cr:YSGG laser.  </w:t>
                              </w:r>
                              <w:r w:rsidR="00E52D6B" w:rsidRPr="002C661B">
                                <w:rPr>
                                  <w:rFonts w:asciiTheme="majorBidi" w:eastAsia="Times New Roman" w:hAnsiTheme="majorBidi" w:cstheme="majorBidi"/>
                                  <w:color w:val="404040"/>
                                  <w:sz w:val="22"/>
                                  <w:szCs w:val="22"/>
                                </w:rPr>
                                <w:t>Afr J Biotechnol</w:t>
                              </w:r>
                              <w:r w:rsidR="00E52D6B" w:rsidRPr="002C661B">
                                <w:rPr>
                                  <w:rFonts w:asciiTheme="majorBidi" w:hAnsiTheme="majorBidi" w:cstheme="majorBidi"/>
                                  <w:sz w:val="22"/>
                                  <w:szCs w:val="22"/>
                                </w:rPr>
                                <w:t xml:space="preserve"> Vol. 11(36), pp. 8906-8911, 3 May, 2012</w:t>
                              </w:r>
                            </w:p>
                            <w:p w:rsidR="00E52D6B" w:rsidRPr="002C661B" w:rsidRDefault="00E52D6B" w:rsidP="002F5D11">
                              <w:pPr>
                                <w:pStyle w:val="Default"/>
                                <w:rPr>
                                  <w:rFonts w:asciiTheme="majorBidi" w:hAnsiTheme="majorBidi" w:cstheme="majorBidi"/>
                                  <w:sz w:val="22"/>
                                  <w:szCs w:val="22"/>
                                </w:rPr>
                              </w:pPr>
                            </w:p>
                            <w:p w:rsidR="00E52D6B" w:rsidRPr="002C661B" w:rsidRDefault="00FC0A7D" w:rsidP="006E1D5A">
                              <w:pPr>
                                <w:pStyle w:val="Default"/>
                                <w:rPr>
                                  <w:rFonts w:asciiTheme="majorBidi" w:eastAsia="Times New Roman" w:hAnsiTheme="majorBidi" w:cstheme="majorBidi"/>
                                  <w:color w:val="404040"/>
                                  <w:sz w:val="22"/>
                                  <w:szCs w:val="22"/>
                                </w:rPr>
                              </w:pPr>
                              <w:r w:rsidRPr="002C661B">
                                <w:rPr>
                                  <w:rFonts w:asciiTheme="majorBidi" w:eastAsia="Calibri" w:hAnsiTheme="majorBidi" w:cstheme="majorBidi"/>
                                  <w:sz w:val="22"/>
                                  <w:szCs w:val="22"/>
                                  <w:lang w:bidi="fa-IR"/>
                                </w:rPr>
                                <w:t>47</w:t>
                              </w:r>
                              <w:r w:rsidR="00E52D6B" w:rsidRPr="002C661B">
                                <w:rPr>
                                  <w:rFonts w:asciiTheme="majorBidi" w:eastAsia="Calibri" w:hAnsiTheme="majorBidi" w:cstheme="majorBidi"/>
                                  <w:sz w:val="22"/>
                                  <w:szCs w:val="22"/>
                                  <w:lang w:bidi="fa-IR"/>
                                </w:rPr>
                                <w:t>.Shahriar Shahi, Saeed Rahimi,</w:t>
                              </w:r>
                              <w:r w:rsidR="00E52D6B" w:rsidRPr="002C661B">
                                <w:rPr>
                                  <w:rFonts w:asciiTheme="majorBidi" w:hAnsiTheme="majorBidi" w:cstheme="majorBidi"/>
                                  <w:sz w:val="22"/>
                                  <w:szCs w:val="22"/>
                                </w:rPr>
                                <w:t xml:space="preserve"> Hamid Reza Yavri, Mohammad Samiei, Maryam Janani, Mohammad Bahari, Majid Abdolrahimi, Farzaneh Pakdel and amirala Aghbali. Effects of Various Mixing Techniques on Push-out Bond Strengths of Mineral Trioxide Aggregate.</w:t>
                              </w:r>
                              <w:r w:rsidR="00E52D6B" w:rsidRPr="002C661B">
                                <w:rPr>
                                  <w:rFonts w:asciiTheme="majorBidi" w:eastAsia="Times New Roman" w:hAnsiTheme="majorBidi" w:cstheme="majorBidi"/>
                                  <w:color w:val="404040"/>
                                  <w:sz w:val="22"/>
                                  <w:szCs w:val="22"/>
                                </w:rPr>
                                <w:t xml:space="preserve"> J Endod 2012; 38(4):501-504.</w:t>
                              </w:r>
                            </w:p>
                            <w:p w:rsidR="00E52D6B" w:rsidRPr="002C661B" w:rsidRDefault="00E52D6B" w:rsidP="002F5D11">
                              <w:pPr>
                                <w:pStyle w:val="Default"/>
                                <w:rPr>
                                  <w:rFonts w:asciiTheme="majorBidi" w:eastAsia="Times New Roman" w:hAnsiTheme="majorBidi" w:cstheme="majorBidi"/>
                                  <w:sz w:val="22"/>
                                  <w:szCs w:val="22"/>
                                </w:rPr>
                              </w:pPr>
                            </w:p>
                            <w:p w:rsidR="00E52D6B" w:rsidRPr="002C661B" w:rsidRDefault="00FC0A7D" w:rsidP="006E1D5A">
                              <w:pPr>
                                <w:rPr>
                                  <w:rFonts w:asciiTheme="majorBidi" w:hAnsiTheme="majorBidi" w:cstheme="majorBidi"/>
                                </w:rPr>
                              </w:pPr>
                              <w:r w:rsidRPr="002C661B">
                                <w:rPr>
                                  <w:rFonts w:asciiTheme="majorBidi" w:eastAsia="Times New Roman" w:hAnsiTheme="majorBidi" w:cstheme="majorBidi"/>
                                </w:rPr>
                                <w:t>46</w:t>
                              </w:r>
                              <w:r w:rsidR="00E52D6B" w:rsidRPr="002C661B">
                                <w:rPr>
                                  <w:rFonts w:asciiTheme="majorBidi" w:eastAsia="Times New Roman" w:hAnsiTheme="majorBidi" w:cstheme="majorBidi"/>
                                </w:rPr>
                                <w:t>.Siavash Savdi Oskoee,Amir Ahmad Ajami, Soodabeh Kimyai</w:t>
                              </w:r>
                              <w:r w:rsidR="00E52D6B" w:rsidRPr="002C661B">
                                <w:rPr>
                                  <w:rFonts w:asciiTheme="majorBidi" w:hAnsiTheme="majorBidi" w:cstheme="majorBidi"/>
                                </w:rPr>
                                <w:t xml:space="preserve"> , Mahmood Bahari, Saeed Rahimi, Parnian Alizadeh Oskoee, Elmira Jafari Navimipour and Shiva Solahaye. The effect of storage and the type of adhesive resin</w:t>
                              </w:r>
                              <w:r w:rsidR="00E52D6B" w:rsidRPr="002C661B">
                                <w:rPr>
                                  <w:rFonts w:asciiTheme="majorBidi" w:hAnsiTheme="majorBidi" w:cstheme="majorBidi"/>
                                  <w:rtl/>
                                </w:rPr>
                                <w:t xml:space="preserve"> </w:t>
                              </w:r>
                              <w:r w:rsidR="00E52D6B" w:rsidRPr="002C661B">
                                <w:rPr>
                                  <w:rFonts w:asciiTheme="majorBidi" w:hAnsiTheme="majorBidi" w:cstheme="majorBidi"/>
                                </w:rPr>
                                <w:t xml:space="preserve">on microleakage of enamel margins in class V composite restorations. </w:t>
                              </w:r>
                              <w:r w:rsidR="00E52D6B" w:rsidRPr="002C661B">
                                <w:rPr>
                                  <w:rFonts w:asciiTheme="majorBidi" w:eastAsia="Times New Roman" w:hAnsiTheme="majorBidi" w:cstheme="majorBidi"/>
                                  <w:color w:val="404040"/>
                                </w:rPr>
                                <w:t xml:space="preserve">Afr J Biotechnol: 16 Janurary </w:t>
                              </w:r>
                              <w:r w:rsidR="00E52D6B" w:rsidRPr="002C661B">
                                <w:rPr>
                                  <w:rFonts w:asciiTheme="majorBidi" w:hAnsiTheme="majorBidi" w:cstheme="majorBidi"/>
                                </w:rPr>
                                <w:t xml:space="preserve"> 2012; 11(5) 1220-1225.</w:t>
                              </w:r>
                            </w:p>
                            <w:p w:rsidR="00E52D6B" w:rsidRPr="002C661B" w:rsidRDefault="00FC0A7D" w:rsidP="006E1D5A">
                              <w:pPr>
                                <w:rPr>
                                  <w:rFonts w:asciiTheme="majorBidi" w:hAnsiTheme="majorBidi" w:cstheme="majorBidi"/>
                                </w:rPr>
                              </w:pPr>
                              <w:r w:rsidRPr="002C661B">
                                <w:rPr>
                                  <w:rFonts w:asciiTheme="majorBidi" w:hAnsiTheme="majorBidi" w:cstheme="majorBidi"/>
                                  <w:color w:val="000000" w:themeColor="text1"/>
                                </w:rPr>
                                <w:t>4</w:t>
                              </w:r>
                              <w:r w:rsidR="006E1D5A" w:rsidRPr="002C661B">
                                <w:rPr>
                                  <w:rFonts w:asciiTheme="majorBidi" w:hAnsiTheme="majorBidi" w:cstheme="majorBidi"/>
                                  <w:color w:val="000000" w:themeColor="text1"/>
                                </w:rPr>
                                <w:t>5</w:t>
                              </w:r>
                              <w:r w:rsidR="00E52D6B" w:rsidRPr="002C661B">
                                <w:rPr>
                                  <w:rFonts w:asciiTheme="majorBidi" w:hAnsiTheme="majorBidi" w:cstheme="majorBidi"/>
                                  <w:color w:val="000000" w:themeColor="text1"/>
                                </w:rPr>
                                <w:t>.</w:t>
                              </w:r>
                              <w:hyperlink r:id="rId19" w:history="1">
                                <w:r w:rsidR="00E52D6B" w:rsidRPr="002C661B">
                                  <w:rPr>
                                    <w:rStyle w:val="Hyperlink"/>
                                    <w:rFonts w:asciiTheme="majorBidi" w:hAnsiTheme="majorBidi" w:cstheme="majorBidi"/>
                                    <w:color w:val="000000" w:themeColor="text1"/>
                                    <w:u w:val="none"/>
                                  </w:rPr>
                                  <w:t>Vosoughhosseini S</w:t>
                                </w:r>
                              </w:hyperlink>
                              <w:r w:rsidR="00E52D6B" w:rsidRPr="002C661B">
                                <w:rPr>
                                  <w:rFonts w:asciiTheme="majorBidi" w:hAnsiTheme="majorBidi" w:cstheme="majorBidi"/>
                                  <w:color w:val="000000" w:themeColor="text1"/>
                                </w:rPr>
                                <w:t xml:space="preserve">, </w:t>
                              </w:r>
                              <w:hyperlink r:id="rId20" w:history="1">
                                <w:r w:rsidR="00E52D6B" w:rsidRPr="002C661B">
                                  <w:rPr>
                                    <w:rStyle w:val="Hyperlink"/>
                                    <w:rFonts w:asciiTheme="majorBidi" w:hAnsiTheme="majorBidi" w:cstheme="majorBidi"/>
                                    <w:color w:val="000000" w:themeColor="text1"/>
                                    <w:u w:val="none"/>
                                  </w:rPr>
                                  <w:t>Lotfi M</w:t>
                                </w:r>
                              </w:hyperlink>
                              <w:r w:rsidR="00E52D6B" w:rsidRPr="002C661B">
                                <w:rPr>
                                  <w:rFonts w:asciiTheme="majorBidi" w:hAnsiTheme="majorBidi" w:cstheme="majorBidi"/>
                                  <w:color w:val="000000" w:themeColor="text1"/>
                                </w:rPr>
                                <w:t xml:space="preserve">, </w:t>
                              </w:r>
                              <w:hyperlink r:id="rId21" w:history="1">
                                <w:r w:rsidR="00E52D6B" w:rsidRPr="002C661B">
                                  <w:rPr>
                                    <w:rStyle w:val="Hyperlink"/>
                                    <w:rFonts w:asciiTheme="majorBidi" w:hAnsiTheme="majorBidi" w:cstheme="majorBidi"/>
                                    <w:color w:val="000000" w:themeColor="text1"/>
                                    <w:u w:val="none"/>
                                  </w:rPr>
                                  <w:t>Moradzadeh M</w:t>
                                </w:r>
                              </w:hyperlink>
                              <w:r w:rsidR="00E52D6B" w:rsidRPr="002C661B">
                                <w:rPr>
                                  <w:rFonts w:asciiTheme="majorBidi" w:hAnsiTheme="majorBidi" w:cstheme="majorBidi"/>
                                  <w:color w:val="000000" w:themeColor="text1"/>
                                </w:rPr>
                                <w:t xml:space="preserve">, </w:t>
                              </w:r>
                              <w:hyperlink r:id="rId22" w:history="1">
                                <w:r w:rsidR="00E52D6B" w:rsidRPr="002C661B">
                                  <w:rPr>
                                    <w:rStyle w:val="Hyperlink"/>
                                    <w:rFonts w:asciiTheme="majorBidi" w:hAnsiTheme="majorBidi" w:cstheme="majorBidi"/>
                                    <w:color w:val="000000" w:themeColor="text1"/>
                                    <w:u w:val="none"/>
                                  </w:rPr>
                                  <w:t>Aghbali A</w:t>
                                </w:r>
                              </w:hyperlink>
                              <w:r w:rsidR="00E52D6B" w:rsidRPr="002C661B">
                                <w:rPr>
                                  <w:rFonts w:asciiTheme="majorBidi" w:hAnsiTheme="majorBidi" w:cstheme="majorBidi"/>
                                  <w:color w:val="000000" w:themeColor="text1"/>
                                </w:rPr>
                                <w:t xml:space="preserve">, </w:t>
                              </w:r>
                              <w:hyperlink r:id="rId23" w:history="1">
                                <w:r w:rsidR="00E52D6B" w:rsidRPr="002C661B">
                                  <w:rPr>
                                    <w:rStyle w:val="highlight"/>
                                    <w:rFonts w:asciiTheme="majorBidi" w:hAnsiTheme="majorBidi" w:cstheme="majorBidi"/>
                                    <w:color w:val="000000" w:themeColor="text1"/>
                                  </w:rPr>
                                  <w:t>Rahimi S</w:t>
                                </w:r>
                              </w:hyperlink>
                              <w:r w:rsidR="00E52D6B" w:rsidRPr="002C661B">
                                <w:rPr>
                                  <w:rFonts w:asciiTheme="majorBidi" w:hAnsiTheme="majorBidi" w:cstheme="majorBidi"/>
                                  <w:color w:val="000000" w:themeColor="text1"/>
                                </w:rPr>
                                <w:t xml:space="preserve">, </w:t>
                              </w:r>
                              <w:hyperlink r:id="rId24" w:history="1">
                                <w:r w:rsidR="00E52D6B" w:rsidRPr="002C661B">
                                  <w:rPr>
                                    <w:rStyle w:val="Hyperlink"/>
                                    <w:rFonts w:asciiTheme="majorBidi" w:hAnsiTheme="majorBidi" w:cstheme="majorBidi"/>
                                    <w:color w:val="000000" w:themeColor="text1"/>
                                    <w:u w:val="none"/>
                                  </w:rPr>
                                  <w:t>Saghiri M</w:t>
                                </w:r>
                              </w:hyperlink>
                              <w:r w:rsidR="00E52D6B" w:rsidRPr="002C661B">
                                <w:rPr>
                                  <w:rFonts w:asciiTheme="majorBidi" w:hAnsiTheme="majorBidi" w:cstheme="majorBidi"/>
                                  <w:color w:val="000000" w:themeColor="text1"/>
                                </w:rPr>
                                <w:t xml:space="preserve">, </w:t>
                              </w:r>
                              <w:hyperlink r:id="rId25" w:history="1">
                                <w:r w:rsidR="00E52D6B" w:rsidRPr="002C661B">
                                  <w:rPr>
                                    <w:rStyle w:val="Hyperlink"/>
                                    <w:rFonts w:asciiTheme="majorBidi" w:hAnsiTheme="majorBidi" w:cstheme="majorBidi"/>
                                    <w:color w:val="000000" w:themeColor="text1"/>
                                    <w:u w:val="none"/>
                                  </w:rPr>
                                  <w:t>Zand V</w:t>
                                </w:r>
                              </w:hyperlink>
                              <w:r w:rsidR="00E52D6B" w:rsidRPr="002C661B">
                                <w:rPr>
                                  <w:rFonts w:asciiTheme="majorBidi" w:hAnsiTheme="majorBidi" w:cstheme="majorBidi"/>
                                  <w:color w:val="000000" w:themeColor="text1"/>
                                </w:rPr>
                                <w:t xml:space="preserve">, </w:t>
                              </w:r>
                              <w:hyperlink r:id="rId26" w:history="1">
                                <w:r w:rsidR="00E52D6B" w:rsidRPr="002C661B">
                                  <w:rPr>
                                    <w:rStyle w:val="Hyperlink"/>
                                    <w:rFonts w:asciiTheme="majorBidi" w:hAnsiTheme="majorBidi" w:cstheme="majorBidi"/>
                                    <w:color w:val="000000" w:themeColor="text1"/>
                                    <w:u w:val="none"/>
                                  </w:rPr>
                                  <w:t>Mehdipour M</w:t>
                                </w:r>
                              </w:hyperlink>
                              <w:r w:rsidR="00E52D6B" w:rsidRPr="002C661B">
                                <w:rPr>
                                  <w:rFonts w:asciiTheme="majorBidi" w:hAnsiTheme="majorBidi" w:cstheme="majorBidi"/>
                                  <w:color w:val="000000" w:themeColor="text1"/>
                                </w:rPr>
                                <w:t xml:space="preserve">, </w:t>
                              </w:r>
                              <w:hyperlink r:id="rId27" w:history="1">
                                <w:r w:rsidR="00E52D6B" w:rsidRPr="002C661B">
                                  <w:rPr>
                                    <w:rStyle w:val="Hyperlink"/>
                                    <w:rFonts w:asciiTheme="majorBidi" w:hAnsiTheme="majorBidi" w:cstheme="majorBidi"/>
                                    <w:color w:val="000000" w:themeColor="text1"/>
                                    <w:u w:val="none"/>
                                  </w:rPr>
                                  <w:t>Ranjkesh B</w:t>
                                </w:r>
                              </w:hyperlink>
                              <w:r w:rsidR="00E52D6B" w:rsidRPr="002C661B">
                                <w:rPr>
                                  <w:rFonts w:asciiTheme="majorBidi" w:hAnsiTheme="majorBidi" w:cstheme="majorBidi"/>
                                  <w:color w:val="000000" w:themeColor="text1"/>
                                </w:rPr>
                                <w:t xml:space="preserve">, </w:t>
                              </w:r>
                              <w:hyperlink r:id="rId28" w:history="1">
                                <w:r w:rsidR="00E52D6B" w:rsidRPr="002C661B">
                                  <w:rPr>
                                    <w:rStyle w:val="Hyperlink"/>
                                    <w:rFonts w:asciiTheme="majorBidi" w:hAnsiTheme="majorBidi" w:cstheme="majorBidi"/>
                                    <w:color w:val="000000" w:themeColor="text1"/>
                                    <w:u w:val="none"/>
                                  </w:rPr>
                                  <w:t>Doosti S</w:t>
                                </w:r>
                              </w:hyperlink>
                              <w:r w:rsidR="00E52D6B" w:rsidRPr="002C661B">
                                <w:rPr>
                                  <w:rFonts w:asciiTheme="majorBidi" w:hAnsiTheme="majorBidi" w:cstheme="majorBidi"/>
                                  <w:color w:val="000000" w:themeColor="text1"/>
                                </w:rPr>
                                <w:t xml:space="preserve">. </w:t>
                              </w:r>
                              <w:r w:rsidR="00E52D6B" w:rsidRPr="002C661B">
                                <w:rPr>
                                  <w:rFonts w:asciiTheme="majorBidi" w:hAnsiTheme="majorBidi" w:cstheme="majorBidi"/>
                                </w:rPr>
                                <w:t xml:space="preserve">Comparison of two histopathologic methods for evaluating subcutaneous reaction to mineral trioxide aggregate. </w:t>
                              </w:r>
                              <w:hyperlink r:id="rId29" w:tooltip="Medicina oral, patologia oral y cirugia bucal." w:history="1">
                                <w:r w:rsidR="00E52D6B" w:rsidRPr="002C661B">
                                  <w:rPr>
                                    <w:rStyle w:val="Hyperlink"/>
                                    <w:rFonts w:asciiTheme="majorBidi" w:hAnsiTheme="majorBidi" w:cstheme="majorBidi"/>
                                    <w:color w:val="000000" w:themeColor="text1"/>
                                    <w:u w:val="none"/>
                                  </w:rPr>
                                  <w:t>Med Oral Patol Oral Cir Bucal.</w:t>
                                </w:r>
                              </w:hyperlink>
                              <w:r w:rsidR="00E52D6B" w:rsidRPr="002C661B">
                                <w:rPr>
                                  <w:rFonts w:asciiTheme="majorBidi" w:hAnsiTheme="majorBidi" w:cstheme="majorBidi"/>
                                  <w:color w:val="000000" w:themeColor="text1"/>
                                </w:rPr>
                                <w:t xml:space="preserve"> 2</w:t>
                              </w:r>
                              <w:r w:rsidR="00E52D6B" w:rsidRPr="002C661B">
                                <w:rPr>
                                  <w:rFonts w:asciiTheme="majorBidi" w:hAnsiTheme="majorBidi" w:cstheme="majorBidi"/>
                                </w:rPr>
                                <w:t>012 Jan 1; 17(1):e41-4 6.</w:t>
                              </w:r>
                            </w:p>
                            <w:p w:rsidR="00E52D6B" w:rsidRPr="002C661B" w:rsidRDefault="00FC0A7D" w:rsidP="006E1D5A">
                              <w:pPr>
                                <w:bidi/>
                                <w:ind w:left="720"/>
                                <w:jc w:val="right"/>
                                <w:rPr>
                                  <w:rFonts w:asciiTheme="majorBidi" w:hAnsiTheme="majorBidi" w:cstheme="majorBidi"/>
                                </w:rPr>
                              </w:pPr>
                              <w:r w:rsidRPr="002C661B">
                                <w:rPr>
                                  <w:rFonts w:asciiTheme="majorBidi" w:hAnsiTheme="majorBidi" w:cstheme="majorBidi"/>
                                  <w:color w:val="000000" w:themeColor="text1"/>
                                </w:rPr>
                                <w:t>44</w:t>
                              </w:r>
                              <w:r w:rsidR="00E52D6B" w:rsidRPr="002C661B">
                                <w:rPr>
                                  <w:rFonts w:asciiTheme="majorBidi" w:hAnsiTheme="majorBidi" w:cstheme="majorBidi"/>
                                  <w:color w:val="000000" w:themeColor="text1"/>
                                </w:rPr>
                                <w:t>.</w:t>
                              </w:r>
                              <w:hyperlink r:id="rId30" w:history="1">
                                <w:r w:rsidR="00E52D6B" w:rsidRPr="002C661B">
                                  <w:rPr>
                                    <w:rStyle w:val="Hyperlink"/>
                                    <w:rFonts w:asciiTheme="majorBidi" w:hAnsiTheme="majorBidi" w:cstheme="majorBidi"/>
                                    <w:color w:val="000000" w:themeColor="text1"/>
                                    <w:u w:val="none"/>
                                  </w:rPr>
                                  <w:t>Shahi S</w:t>
                                </w:r>
                              </w:hyperlink>
                              <w:r w:rsidR="00E52D6B" w:rsidRPr="002C661B">
                                <w:rPr>
                                  <w:rFonts w:asciiTheme="majorBidi" w:hAnsiTheme="majorBidi" w:cstheme="majorBidi"/>
                                  <w:color w:val="000000" w:themeColor="text1"/>
                                </w:rPr>
                                <w:t xml:space="preserve">, </w:t>
                              </w:r>
                              <w:hyperlink r:id="rId31" w:history="1">
                                <w:r w:rsidR="00E52D6B" w:rsidRPr="002C661B">
                                  <w:rPr>
                                    <w:rStyle w:val="Hyperlink"/>
                                    <w:rFonts w:asciiTheme="majorBidi" w:hAnsiTheme="majorBidi" w:cstheme="majorBidi"/>
                                    <w:color w:val="000000" w:themeColor="text1"/>
                                    <w:u w:val="none"/>
                                  </w:rPr>
                                  <w:t>Mokhtari H</w:t>
                                </w:r>
                              </w:hyperlink>
                              <w:r w:rsidR="00E52D6B" w:rsidRPr="002C661B">
                                <w:rPr>
                                  <w:rFonts w:asciiTheme="majorBidi" w:hAnsiTheme="majorBidi" w:cstheme="majorBidi"/>
                                  <w:color w:val="000000" w:themeColor="text1"/>
                                </w:rPr>
                                <w:t xml:space="preserve">, </w:t>
                              </w:r>
                              <w:hyperlink r:id="rId32" w:history="1">
                                <w:r w:rsidR="00E52D6B" w:rsidRPr="002C661B">
                                  <w:rPr>
                                    <w:rStyle w:val="highlight"/>
                                    <w:rFonts w:asciiTheme="majorBidi" w:hAnsiTheme="majorBidi" w:cstheme="majorBidi"/>
                                    <w:color w:val="000000" w:themeColor="text1"/>
                                  </w:rPr>
                                  <w:t>Rahimi S</w:t>
                                </w:r>
                              </w:hyperlink>
                              <w:r w:rsidR="00E52D6B" w:rsidRPr="002C661B">
                                <w:rPr>
                                  <w:rFonts w:asciiTheme="majorBidi" w:hAnsiTheme="majorBidi" w:cstheme="majorBidi"/>
                                  <w:color w:val="000000" w:themeColor="text1"/>
                                </w:rPr>
                                <w:t xml:space="preserve">, </w:t>
                              </w:r>
                              <w:hyperlink r:id="rId33" w:history="1">
                                <w:r w:rsidR="00E52D6B" w:rsidRPr="002C661B">
                                  <w:rPr>
                                    <w:rStyle w:val="Hyperlink"/>
                                    <w:rFonts w:asciiTheme="majorBidi" w:hAnsiTheme="majorBidi" w:cstheme="majorBidi"/>
                                    <w:color w:val="000000" w:themeColor="text1"/>
                                    <w:u w:val="none"/>
                                  </w:rPr>
                                  <w:t>Shiezadeh V</w:t>
                                </w:r>
                              </w:hyperlink>
                              <w:r w:rsidR="00E52D6B" w:rsidRPr="002C661B">
                                <w:rPr>
                                  <w:rFonts w:asciiTheme="majorBidi" w:hAnsiTheme="majorBidi" w:cstheme="majorBidi"/>
                                  <w:color w:val="000000" w:themeColor="text1"/>
                                </w:rPr>
                                <w:t xml:space="preserve">, </w:t>
                              </w:r>
                              <w:hyperlink r:id="rId34" w:history="1">
                                <w:r w:rsidR="00E52D6B" w:rsidRPr="002C661B">
                                  <w:rPr>
                                    <w:rStyle w:val="Hyperlink"/>
                                    <w:rFonts w:asciiTheme="majorBidi" w:hAnsiTheme="majorBidi" w:cstheme="majorBidi"/>
                                    <w:color w:val="000000" w:themeColor="text1"/>
                                    <w:u w:val="none"/>
                                  </w:rPr>
                                  <w:t>Ashasi H</w:t>
                                </w:r>
                              </w:hyperlink>
                              <w:r w:rsidR="00E52D6B" w:rsidRPr="002C661B">
                                <w:rPr>
                                  <w:rFonts w:asciiTheme="majorBidi" w:hAnsiTheme="majorBidi" w:cstheme="majorBidi"/>
                                  <w:color w:val="000000" w:themeColor="text1"/>
                                </w:rPr>
                                <w:t xml:space="preserve">, </w:t>
                              </w:r>
                              <w:hyperlink r:id="rId35" w:history="1">
                                <w:r w:rsidR="00E52D6B" w:rsidRPr="002C661B">
                                  <w:rPr>
                                    <w:rStyle w:val="Hyperlink"/>
                                    <w:rFonts w:asciiTheme="majorBidi" w:hAnsiTheme="majorBidi" w:cstheme="majorBidi"/>
                                    <w:color w:val="000000" w:themeColor="text1"/>
                                    <w:u w:val="none"/>
                                  </w:rPr>
                                  <w:t>Abdolrahimi M</w:t>
                                </w:r>
                              </w:hyperlink>
                              <w:r w:rsidR="00E52D6B" w:rsidRPr="002C661B">
                                <w:rPr>
                                  <w:rFonts w:asciiTheme="majorBidi" w:hAnsiTheme="majorBidi" w:cstheme="majorBidi"/>
                                  <w:color w:val="000000" w:themeColor="text1"/>
                                </w:rPr>
                                <w:t xml:space="preserve">, </w:t>
                              </w:r>
                              <w:hyperlink r:id="rId36" w:history="1">
                                <w:r w:rsidR="00E52D6B" w:rsidRPr="002C661B">
                                  <w:rPr>
                                    <w:rStyle w:val="Hyperlink"/>
                                    <w:rFonts w:asciiTheme="majorBidi" w:hAnsiTheme="majorBidi" w:cstheme="majorBidi"/>
                                    <w:color w:val="000000" w:themeColor="text1"/>
                                    <w:u w:val="none"/>
                                  </w:rPr>
                                  <w:t>Foroughreyhani M</w:t>
                                </w:r>
                              </w:hyperlink>
                              <w:r w:rsidR="00E52D6B" w:rsidRPr="002C661B">
                                <w:rPr>
                                  <w:rFonts w:asciiTheme="majorBidi" w:hAnsiTheme="majorBidi" w:cstheme="majorBidi"/>
                                  <w:color w:val="000000" w:themeColor="text1"/>
                                </w:rPr>
                                <w:t xml:space="preserve">. </w:t>
                              </w:r>
                              <w:r w:rsidR="00E52D6B" w:rsidRPr="002C661B">
                                <w:rPr>
                                  <w:rFonts w:asciiTheme="majorBidi" w:hAnsiTheme="majorBidi" w:cstheme="majorBidi"/>
                                </w:rPr>
                                <w:t xml:space="preserve">Electrochemical corrosion assessment of RaCe and Mtwo rotary nickel-titanium instruments after clinical use and sterilization. </w:t>
                              </w:r>
                              <w:hyperlink r:id="rId37" w:tooltip="Medicina oral, patologia oral y cirugia bucal." w:history="1">
                                <w:r w:rsidR="00E52D6B" w:rsidRPr="002C661B">
                                  <w:rPr>
                                    <w:rStyle w:val="Hyperlink"/>
                                    <w:rFonts w:asciiTheme="majorBidi" w:hAnsiTheme="majorBidi" w:cstheme="majorBidi"/>
                                    <w:color w:val="000000" w:themeColor="text1"/>
                                    <w:u w:val="none"/>
                                  </w:rPr>
                                  <w:t>Med Oral Patol Oral Cir Bucal.</w:t>
                                </w:r>
                              </w:hyperlink>
                              <w:r w:rsidR="00E52D6B" w:rsidRPr="002C661B">
                                <w:rPr>
                                  <w:rFonts w:asciiTheme="majorBidi" w:hAnsiTheme="majorBidi" w:cstheme="majorBidi"/>
                                </w:rPr>
                                <w:t xml:space="preserve"> 2012 Mar 1;17(2):e331-6</w:t>
                              </w:r>
                            </w:p>
                            <w:p w:rsidR="00E52D6B" w:rsidRPr="002C661B" w:rsidRDefault="00FC0A7D" w:rsidP="00FC0A7D">
                              <w:pPr>
                                <w:autoSpaceDE w:val="0"/>
                                <w:autoSpaceDN w:val="0"/>
                                <w:adjustRightInd w:val="0"/>
                                <w:snapToGrid w:val="0"/>
                                <w:rPr>
                                  <w:rFonts w:asciiTheme="majorBidi" w:hAnsiTheme="majorBidi" w:cstheme="majorBidi"/>
                                </w:rPr>
                              </w:pPr>
                              <w:r w:rsidRPr="002C661B">
                                <w:rPr>
                                  <w:rFonts w:asciiTheme="majorBidi" w:hAnsiTheme="majorBidi" w:cstheme="majorBidi"/>
                                  <w:lang w:bidi="fa-IR"/>
                                </w:rPr>
                                <w:t>4</w:t>
                              </w:r>
                              <w:r w:rsidR="001E03C0" w:rsidRPr="002C661B">
                                <w:rPr>
                                  <w:rFonts w:asciiTheme="majorBidi" w:hAnsiTheme="majorBidi" w:cstheme="majorBidi"/>
                                  <w:lang w:bidi="fa-IR"/>
                                </w:rPr>
                                <w:t>3</w:t>
                              </w:r>
                              <w:r w:rsidR="00E52D6B" w:rsidRPr="002C661B">
                                <w:rPr>
                                  <w:rFonts w:asciiTheme="majorBidi" w:hAnsiTheme="majorBidi" w:cstheme="majorBidi"/>
                                  <w:lang w:bidi="fa-IR"/>
                                </w:rPr>
                                <w:t>. Mohammad Froughreyhani, Mehrdad Lotfi ,</w:t>
                              </w:r>
                              <w:r w:rsidR="00E52D6B" w:rsidRPr="002C661B">
                                <w:rPr>
                                  <w:rFonts w:asciiTheme="majorBidi" w:eastAsia="Calibri" w:hAnsiTheme="majorBidi" w:cstheme="majorBidi"/>
                                  <w:lang w:bidi="fa-IR"/>
                                </w:rPr>
                                <w:t xml:space="preserve">  Saeed Rahimi,  Shahriar Shahi</w:t>
                              </w:r>
                              <w:r w:rsidR="00E52D6B" w:rsidRPr="002C661B">
                                <w:rPr>
                                  <w:rFonts w:asciiTheme="majorBidi" w:hAnsiTheme="majorBidi" w:cstheme="majorBidi"/>
                                  <w:lang w:bidi="fa-IR"/>
                                </w:rPr>
                                <w:t>, Amin Salem Milani</w:t>
                              </w:r>
                              <w:r w:rsidR="00E52D6B" w:rsidRPr="002C661B">
                                <w:rPr>
                                  <w:rFonts w:asciiTheme="majorBidi" w:hAnsiTheme="majorBidi" w:cstheme="majorBidi"/>
                                </w:rPr>
                                <w:t xml:space="preserve"> and Navide Mehanfar. Evaluation of the amount of apically extruded debris using Mtwo and RaCe systems-An </w:t>
                              </w:r>
                              <w:r w:rsidR="00E52D6B" w:rsidRPr="002C661B">
                                <w:rPr>
                                  <w:rFonts w:asciiTheme="majorBidi" w:hAnsiTheme="majorBidi" w:cstheme="majorBidi"/>
                                  <w:i/>
                                  <w:iCs/>
                                </w:rPr>
                                <w:t>in vitro</w:t>
                              </w:r>
                              <w:r w:rsidR="00E52D6B" w:rsidRPr="002C661B">
                                <w:rPr>
                                  <w:rFonts w:asciiTheme="majorBidi" w:hAnsiTheme="majorBidi" w:cstheme="majorBidi"/>
                                </w:rPr>
                                <w:t xml:space="preserve"> study.</w:t>
                              </w:r>
                              <w:r w:rsidR="00E52D6B" w:rsidRPr="002C661B">
                                <w:rPr>
                                  <w:rFonts w:asciiTheme="majorBidi" w:eastAsia="Times New Roman" w:hAnsiTheme="majorBidi" w:cstheme="majorBidi"/>
                                  <w:color w:val="404040"/>
                                </w:rPr>
                                <w:t xml:space="preserve"> Afr J Biotechnol: 26 December 2011; 10 (84):19637-19640.</w:t>
                              </w:r>
                            </w:p>
                            <w:p w:rsidR="00E52D6B" w:rsidRPr="002C661B" w:rsidRDefault="00FC0A7D" w:rsidP="006E1D5A">
                              <w:pPr>
                                <w:rPr>
                                  <w:rFonts w:asciiTheme="majorBidi" w:hAnsiTheme="majorBidi" w:cstheme="majorBidi"/>
                                </w:rPr>
                              </w:pPr>
                              <w:r w:rsidRPr="002C661B">
                                <w:rPr>
                                  <w:rFonts w:asciiTheme="majorBidi" w:hAnsiTheme="majorBidi" w:cstheme="majorBidi"/>
                                  <w:color w:val="000000" w:themeColor="text1"/>
                                </w:rPr>
                                <w:t>42</w:t>
                              </w:r>
                              <w:r w:rsidR="00E52D6B" w:rsidRPr="002C661B">
                                <w:rPr>
                                  <w:rFonts w:asciiTheme="majorBidi" w:hAnsiTheme="majorBidi" w:cstheme="majorBidi"/>
                                  <w:color w:val="000000" w:themeColor="text1"/>
                                </w:rPr>
                                <w:t xml:space="preserve">. </w:t>
                              </w:r>
                              <w:hyperlink r:id="rId38" w:history="1">
                                <w:r w:rsidR="00E52D6B" w:rsidRPr="002C661B">
                                  <w:rPr>
                                    <w:rStyle w:val="Hyperlink"/>
                                    <w:rFonts w:asciiTheme="majorBidi" w:hAnsiTheme="majorBidi" w:cstheme="majorBidi"/>
                                    <w:color w:val="000000" w:themeColor="text1"/>
                                    <w:u w:val="none"/>
                                  </w:rPr>
                                  <w:t>Shahi S</w:t>
                                </w:r>
                              </w:hyperlink>
                              <w:r w:rsidR="00E52D6B" w:rsidRPr="002C661B">
                                <w:rPr>
                                  <w:rFonts w:asciiTheme="majorBidi" w:hAnsiTheme="majorBidi" w:cstheme="majorBidi"/>
                                  <w:color w:val="000000" w:themeColor="text1"/>
                                </w:rPr>
                                <w:t xml:space="preserve">, </w:t>
                              </w:r>
                              <w:hyperlink r:id="rId39" w:history="1">
                                <w:r w:rsidR="00E52D6B" w:rsidRPr="002C661B">
                                  <w:rPr>
                                    <w:rStyle w:val="Hyperlink"/>
                                    <w:rFonts w:asciiTheme="majorBidi" w:hAnsiTheme="majorBidi" w:cstheme="majorBidi"/>
                                    <w:color w:val="000000" w:themeColor="text1"/>
                                    <w:u w:val="none"/>
                                  </w:rPr>
                                  <w:t>Yavari HR</w:t>
                                </w:r>
                              </w:hyperlink>
                              <w:r w:rsidR="00E52D6B" w:rsidRPr="002C661B">
                                <w:rPr>
                                  <w:rFonts w:asciiTheme="majorBidi" w:hAnsiTheme="majorBidi" w:cstheme="majorBidi"/>
                                  <w:color w:val="000000" w:themeColor="text1"/>
                                </w:rPr>
                                <w:t xml:space="preserve">, </w:t>
                              </w:r>
                              <w:hyperlink r:id="rId40" w:history="1">
                                <w:r w:rsidR="00E52D6B" w:rsidRPr="002C661B">
                                  <w:rPr>
                                    <w:rStyle w:val="Hyperlink"/>
                                    <w:rFonts w:asciiTheme="majorBidi" w:hAnsiTheme="majorBidi" w:cstheme="majorBidi"/>
                                    <w:color w:val="000000" w:themeColor="text1"/>
                                    <w:u w:val="none"/>
                                  </w:rPr>
                                  <w:t>Rahimi S</w:t>
                                </w:r>
                              </w:hyperlink>
                              <w:r w:rsidR="00E52D6B" w:rsidRPr="002C661B">
                                <w:rPr>
                                  <w:rFonts w:asciiTheme="majorBidi" w:hAnsiTheme="majorBidi" w:cstheme="majorBidi"/>
                                  <w:color w:val="000000" w:themeColor="text1"/>
                                </w:rPr>
                                <w:t xml:space="preserve">, </w:t>
                              </w:r>
                              <w:hyperlink r:id="rId41" w:history="1">
                                <w:r w:rsidR="00E52D6B" w:rsidRPr="002C661B">
                                  <w:rPr>
                                    <w:rStyle w:val="Hyperlink"/>
                                    <w:rFonts w:asciiTheme="majorBidi" w:hAnsiTheme="majorBidi" w:cstheme="majorBidi"/>
                                    <w:color w:val="000000" w:themeColor="text1"/>
                                    <w:u w:val="none"/>
                                  </w:rPr>
                                  <w:t>Eskandarinezhad M</w:t>
                                </w:r>
                              </w:hyperlink>
                              <w:r w:rsidR="00E52D6B" w:rsidRPr="002C661B">
                                <w:rPr>
                                  <w:rFonts w:asciiTheme="majorBidi" w:hAnsiTheme="majorBidi" w:cstheme="majorBidi"/>
                                  <w:color w:val="000000" w:themeColor="text1"/>
                                </w:rPr>
                                <w:t xml:space="preserve">, </w:t>
                              </w:r>
                              <w:hyperlink r:id="rId42" w:history="1">
                                <w:r w:rsidR="00E52D6B" w:rsidRPr="002C661B">
                                  <w:rPr>
                                    <w:rStyle w:val="Hyperlink"/>
                                    <w:rFonts w:asciiTheme="majorBidi" w:hAnsiTheme="majorBidi" w:cstheme="majorBidi"/>
                                    <w:color w:val="000000" w:themeColor="text1"/>
                                    <w:u w:val="none"/>
                                  </w:rPr>
                                  <w:t>Shakouei S</w:t>
                                </w:r>
                              </w:hyperlink>
                              <w:r w:rsidR="00E52D6B" w:rsidRPr="002C661B">
                                <w:rPr>
                                  <w:rFonts w:asciiTheme="majorBidi" w:hAnsiTheme="majorBidi" w:cstheme="majorBidi"/>
                                  <w:color w:val="000000" w:themeColor="text1"/>
                                </w:rPr>
                                <w:t xml:space="preserve">, </w:t>
                              </w:r>
                              <w:hyperlink r:id="rId43" w:history="1">
                                <w:r w:rsidR="00E52D6B" w:rsidRPr="002C661B">
                                  <w:rPr>
                                    <w:rStyle w:val="Hyperlink"/>
                                    <w:rFonts w:asciiTheme="majorBidi" w:hAnsiTheme="majorBidi" w:cstheme="majorBidi"/>
                                    <w:color w:val="000000" w:themeColor="text1"/>
                                    <w:u w:val="none"/>
                                  </w:rPr>
                                  <w:t>Unchi M</w:t>
                                </w:r>
                              </w:hyperlink>
                              <w:r w:rsidR="00E52D6B" w:rsidRPr="002C661B">
                                <w:rPr>
                                  <w:rFonts w:asciiTheme="majorBidi" w:hAnsiTheme="majorBidi" w:cstheme="majorBidi"/>
                                  <w:color w:val="000000" w:themeColor="text1"/>
                                </w:rPr>
                                <w:t xml:space="preserve">. </w:t>
                              </w:r>
                              <w:r w:rsidR="00E52D6B" w:rsidRPr="002C661B">
                                <w:rPr>
                                  <w:rFonts w:asciiTheme="majorBidi" w:hAnsiTheme="majorBidi" w:cstheme="majorBidi"/>
                                </w:rPr>
                                <w:t xml:space="preserve">Comparison of the sealing ability of mineral trioxide aggregate and Portland cement used as root-end filling materials. </w:t>
                              </w:r>
                              <w:r w:rsidR="00E52D6B" w:rsidRPr="002C661B">
                                <w:rPr>
                                  <w:rFonts w:asciiTheme="majorBidi" w:eastAsia="Times New Roman" w:hAnsiTheme="majorBidi" w:cstheme="majorBidi"/>
                                </w:rPr>
                                <w:t xml:space="preserve">J Oral Sci </w:t>
                              </w:r>
                              <w:r w:rsidR="00E52D6B" w:rsidRPr="002C661B">
                                <w:rPr>
                                  <w:rFonts w:asciiTheme="majorBidi" w:hAnsiTheme="majorBidi" w:cstheme="majorBidi"/>
                                </w:rPr>
                                <w:lastRenderedPageBreak/>
                                <w:t>2011; 53(4):517-522.</w:t>
                              </w:r>
                            </w:p>
                            <w:p w:rsidR="00E52D6B" w:rsidRPr="002C661B" w:rsidRDefault="00FC0A7D" w:rsidP="006E1D5A">
                              <w:pPr>
                                <w:rPr>
                                  <w:rFonts w:asciiTheme="majorBidi" w:hAnsiTheme="majorBidi" w:cstheme="majorBidi"/>
                                </w:rPr>
                              </w:pPr>
                              <w:r w:rsidRPr="002C661B">
                                <w:rPr>
                                  <w:rFonts w:asciiTheme="majorBidi" w:eastAsia="Calibri" w:hAnsiTheme="majorBidi" w:cstheme="majorBidi"/>
                                  <w:lang w:bidi="fa-IR"/>
                                </w:rPr>
                                <w:t>41</w:t>
                              </w:r>
                              <w:r w:rsidR="00E52D6B" w:rsidRPr="002C661B">
                                <w:rPr>
                                  <w:rFonts w:asciiTheme="majorBidi" w:eastAsia="Calibri" w:hAnsiTheme="majorBidi" w:cstheme="majorBidi"/>
                                  <w:lang w:bidi="fa-IR"/>
                                </w:rPr>
                                <w:t>. Shahriar Shahi,</w:t>
                              </w:r>
                              <w:r w:rsidR="00E52D6B" w:rsidRPr="002C661B">
                                <w:rPr>
                                  <w:rFonts w:asciiTheme="majorBidi" w:hAnsiTheme="majorBidi" w:cstheme="majorBidi"/>
                                </w:rPr>
                                <w:t xml:space="preserve"> Hamid Reza Yavri, Mahsa Eskandarinezhad, Arezoo Kashani,</w:t>
                              </w:r>
                              <w:r w:rsidR="00E52D6B" w:rsidRPr="002C661B">
                                <w:rPr>
                                  <w:rFonts w:asciiTheme="majorBidi" w:eastAsia="Calibri" w:hAnsiTheme="majorBidi" w:cstheme="majorBidi"/>
                                  <w:lang w:bidi="fa-IR"/>
                                </w:rPr>
                                <w:t xml:space="preserve"> Saeed Rahimi, </w:t>
                              </w:r>
                              <w:r w:rsidR="00E52D6B" w:rsidRPr="002C661B">
                                <w:rPr>
                                  <w:rFonts w:asciiTheme="majorBidi" w:hAnsiTheme="majorBidi" w:cstheme="majorBidi"/>
                                </w:rPr>
                                <w:t>and Hooman Sadrhaghighi. Comparative investigation of marginal adaptation of mineral trioxide aggregate (MTA) and Portland cement as root-end filling materials: A scanning electron microscopy (SEM) study</w:t>
                              </w:r>
                              <w:r w:rsidR="00E52D6B" w:rsidRPr="002C661B">
                                <w:rPr>
                                  <w:rFonts w:asciiTheme="majorBidi" w:eastAsia="Times New Roman" w:hAnsiTheme="majorBidi" w:cstheme="majorBidi"/>
                                  <w:color w:val="404040"/>
                                </w:rPr>
                                <w:t xml:space="preserve"> Afr J Biotechnol: 26 December 2011; 10 (71):16084-160840.</w:t>
                              </w:r>
                            </w:p>
                            <w:p w:rsidR="00E52D6B" w:rsidRPr="002C661B" w:rsidRDefault="006E1D5A" w:rsidP="006E1D5A">
                              <w:pPr>
                                <w:autoSpaceDE w:val="0"/>
                                <w:autoSpaceDN w:val="0"/>
                                <w:adjustRightInd w:val="0"/>
                                <w:snapToGrid w:val="0"/>
                                <w:rPr>
                                  <w:rFonts w:asciiTheme="majorBidi" w:hAnsiTheme="majorBidi" w:cstheme="majorBidi"/>
                                  <w:caps/>
                                  <w:shadow/>
                                  <w:color w:val="000000"/>
                                </w:rPr>
                              </w:pPr>
                              <w:r w:rsidRPr="002C661B">
                                <w:rPr>
                                  <w:rFonts w:asciiTheme="majorBidi" w:hAnsiTheme="majorBidi" w:cstheme="majorBidi"/>
                                  <w:lang w:bidi="fa-IR"/>
                                </w:rPr>
                                <w:t>40</w:t>
                              </w:r>
                              <w:r w:rsidR="00E52D6B" w:rsidRPr="002C661B">
                                <w:rPr>
                                  <w:rFonts w:asciiTheme="majorBidi" w:hAnsiTheme="majorBidi" w:cstheme="majorBidi"/>
                                  <w:lang w:bidi="fa-IR"/>
                                </w:rPr>
                                <w:t>. Froughreyhani M, Milani AS</w:t>
                              </w:r>
                              <w:r w:rsidR="00E52D6B" w:rsidRPr="002C661B">
                                <w:rPr>
                                  <w:rFonts w:asciiTheme="majorBidi" w:eastAsia="Calibri" w:hAnsiTheme="majorBidi" w:cstheme="majorBidi"/>
                                  <w:lang w:bidi="fa-IR"/>
                                </w:rPr>
                                <w:t>, Rahimi S</w:t>
                              </w:r>
                              <w:r w:rsidR="00E52D6B" w:rsidRPr="002C661B">
                                <w:rPr>
                                  <w:rFonts w:asciiTheme="majorBidi" w:hAnsiTheme="majorBidi" w:cstheme="majorBidi"/>
                                  <w:lang w:bidi="fa-IR"/>
                                </w:rPr>
                                <w:t xml:space="preserve"> </w:t>
                              </w:r>
                              <w:r w:rsidR="00E52D6B" w:rsidRPr="002C661B">
                                <w:rPr>
                                  <w:rFonts w:asciiTheme="majorBidi" w:eastAsia="Times New Roman" w:hAnsiTheme="majorBidi" w:cstheme="majorBidi"/>
                                </w:rPr>
                                <w:t>Shakoui S</w:t>
                              </w:r>
                              <w:r w:rsidR="00E52D6B" w:rsidRPr="002C661B">
                                <w:rPr>
                                  <w:rFonts w:asciiTheme="majorBidi" w:hAnsiTheme="majorBidi" w:cstheme="majorBidi"/>
                                  <w:lang w:bidi="fa-IR"/>
                                </w:rPr>
                                <w:t xml:space="preserve"> Fateh S. Comparison of apical sealing ability of resected mineral trioxide aggregate, gutta-percha and resin-based root canal filling material (resilon).</w:t>
                              </w:r>
                              <w:r w:rsidR="00E52D6B" w:rsidRPr="002C661B">
                                <w:rPr>
                                  <w:rFonts w:asciiTheme="majorBidi" w:eastAsia="Times New Roman" w:hAnsiTheme="majorBidi" w:cstheme="majorBidi"/>
                                  <w:color w:val="404040"/>
                                </w:rPr>
                                <w:t xml:space="preserve"> Afr J Biotechnol: 7 September 2011; 10 (51):10516-10519.</w:t>
                              </w:r>
                            </w:p>
                            <w:p w:rsidR="00E52D6B" w:rsidRPr="002C661B" w:rsidRDefault="00FC0A7D" w:rsidP="006E1D5A">
                              <w:pPr>
                                <w:autoSpaceDE w:val="0"/>
                                <w:autoSpaceDN w:val="0"/>
                                <w:adjustRightInd w:val="0"/>
                                <w:snapToGrid w:val="0"/>
                                <w:rPr>
                                  <w:rFonts w:asciiTheme="majorBidi" w:hAnsiTheme="majorBidi" w:cstheme="majorBidi"/>
                                  <w:iCs/>
                                  <w:caps/>
                                  <w:shadow/>
                                  <w:color w:val="000000"/>
                                </w:rPr>
                              </w:pPr>
                              <w:r w:rsidRPr="002C661B">
                                <w:rPr>
                                  <w:rFonts w:asciiTheme="majorBidi" w:eastAsia="Calibri" w:hAnsiTheme="majorBidi" w:cstheme="majorBidi"/>
                                  <w:lang w:bidi="fa-IR"/>
                                </w:rPr>
                                <w:t>39</w:t>
                              </w:r>
                              <w:r w:rsidR="00E52D6B" w:rsidRPr="002C661B">
                                <w:rPr>
                                  <w:rFonts w:asciiTheme="majorBidi" w:eastAsia="Calibri" w:hAnsiTheme="majorBidi" w:cstheme="majorBidi"/>
                                  <w:lang w:bidi="fa-IR"/>
                                </w:rPr>
                                <w:t xml:space="preserve">. Borna Z, Rahimi S </w:t>
                              </w:r>
                              <w:r w:rsidR="00E52D6B" w:rsidRPr="002C661B">
                                <w:rPr>
                                  <w:rFonts w:asciiTheme="majorBidi" w:eastAsia="Times New Roman" w:hAnsiTheme="majorBidi" w:cstheme="majorBidi"/>
                                  <w:color w:val="404040"/>
                                </w:rPr>
                                <w:t>(Corresponding Author)</w:t>
                              </w:r>
                              <w:r w:rsidR="00E52D6B" w:rsidRPr="002C661B">
                                <w:rPr>
                                  <w:rFonts w:asciiTheme="majorBidi" w:eastAsia="Calibri" w:hAnsiTheme="majorBidi" w:cstheme="majorBidi"/>
                                  <w:lang w:bidi="fa-IR"/>
                                </w:rPr>
                                <w:t>, Shahi S, Zand V.</w:t>
                              </w:r>
                              <w:r w:rsidR="00E52D6B" w:rsidRPr="002C661B">
                                <w:rPr>
                                  <w:rFonts w:asciiTheme="majorBidi" w:eastAsia="Times New Roman" w:hAnsiTheme="majorBidi" w:cstheme="majorBidi"/>
                                  <w:color w:val="404040"/>
                                </w:rPr>
                                <w:t xml:space="preserve"> Mandibular second premolars with three root canals: A review and three case reports.</w:t>
                              </w:r>
                              <w:r w:rsidR="00E52D6B" w:rsidRPr="002C661B">
                                <w:rPr>
                                  <w:rFonts w:asciiTheme="majorBidi" w:hAnsiTheme="majorBidi" w:cstheme="majorBidi"/>
                                  <w:color w:val="404040"/>
                                </w:rPr>
                                <w:t xml:space="preserve"> Iranian Endodontic Journal Fall  </w:t>
                              </w:r>
                              <w:r w:rsidR="00E52D6B" w:rsidRPr="002C661B">
                                <w:rPr>
                                  <w:rFonts w:asciiTheme="majorBidi" w:hAnsiTheme="majorBidi" w:cstheme="majorBidi"/>
                                  <w:iCs/>
                                  <w:caps/>
                                  <w:shadow/>
                                  <w:color w:val="000000"/>
                                </w:rPr>
                                <w:t>2011;6(</w:t>
                              </w:r>
                              <w:r w:rsidR="00E52D6B" w:rsidRPr="002C661B">
                                <w:rPr>
                                  <w:rFonts w:asciiTheme="majorBidi" w:hAnsiTheme="majorBidi" w:cstheme="majorBidi"/>
                                  <w:iCs/>
                                  <w:caps/>
                                  <w:shadow/>
                                  <w:color w:val="000000"/>
                                  <w:lang w:bidi="th-TH"/>
                                </w:rPr>
                                <w:t>4):</w:t>
                              </w:r>
                              <w:r w:rsidR="00E52D6B" w:rsidRPr="002C661B">
                                <w:rPr>
                                  <w:rFonts w:asciiTheme="majorBidi" w:hAnsiTheme="majorBidi" w:cstheme="majorBidi"/>
                                  <w:iCs/>
                                  <w:caps/>
                                  <w:shadow/>
                                  <w:color w:val="000000"/>
                                </w:rPr>
                                <w:t>179-182</w:t>
                              </w:r>
                            </w:p>
                            <w:p w:rsidR="00E52D6B" w:rsidRPr="002C661B" w:rsidRDefault="00FC0A7D"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eastAsia="Calibri" w:hAnsiTheme="majorBidi" w:cstheme="majorBidi"/>
                                  <w:lang w:bidi="fa-IR"/>
                                </w:rPr>
                                <w:t>38</w:t>
                              </w:r>
                              <w:r w:rsidR="00E52D6B" w:rsidRPr="002C661B">
                                <w:rPr>
                                  <w:rFonts w:asciiTheme="majorBidi" w:eastAsia="Calibri" w:hAnsiTheme="majorBidi" w:cstheme="majorBidi"/>
                                  <w:lang w:bidi="fa-IR"/>
                                </w:rPr>
                                <w:t>. Janani M. Rahimi S</w:t>
                              </w:r>
                              <w:r w:rsidR="00E52D6B" w:rsidRPr="002C661B">
                                <w:rPr>
                                  <w:rFonts w:asciiTheme="majorBidi" w:eastAsia="Times New Roman" w:hAnsiTheme="majorBidi" w:cstheme="majorBidi"/>
                                  <w:color w:val="404040"/>
                                </w:rPr>
                                <w:t>(Corresponding Author)</w:t>
                              </w:r>
                              <w:r w:rsidR="00E52D6B" w:rsidRPr="002C661B">
                                <w:rPr>
                                  <w:rFonts w:asciiTheme="majorBidi" w:eastAsia="Calibri" w:hAnsiTheme="majorBidi" w:cstheme="majorBidi"/>
                                  <w:lang w:bidi="fa-IR"/>
                                </w:rPr>
                                <w:t>, Shahi S,Aghbali A, Zand V. Endodontic treatment of a hypertaurodont mandibular second molar: A case report</w:t>
                              </w:r>
                              <w:r w:rsidR="00E52D6B" w:rsidRPr="002C661B">
                                <w:rPr>
                                  <w:rFonts w:asciiTheme="majorBidi" w:eastAsia="Calibri" w:hAnsiTheme="majorBidi" w:cstheme="majorBidi"/>
                                  <w:color w:val="404040"/>
                                </w:rPr>
                                <w:t>.</w:t>
                              </w:r>
                              <w:r w:rsidR="00E52D6B" w:rsidRPr="002C661B">
                                <w:rPr>
                                  <w:rFonts w:asciiTheme="majorBidi" w:hAnsiTheme="majorBidi" w:cstheme="majorBidi"/>
                                  <w:color w:val="404040"/>
                                </w:rPr>
                                <w:t xml:space="preserve"> </w:t>
                              </w:r>
                              <w:r w:rsidR="00E52D6B" w:rsidRPr="002C661B">
                                <w:rPr>
                                  <w:rFonts w:asciiTheme="majorBidi" w:eastAsia="Times New Roman" w:hAnsiTheme="majorBidi" w:cstheme="majorBidi"/>
                                </w:rPr>
                                <w:t xml:space="preserve">Iranian Endodontic Journal Summer </w:t>
                              </w:r>
                              <w:r w:rsidR="00E52D6B" w:rsidRPr="002C661B">
                                <w:rPr>
                                  <w:rFonts w:asciiTheme="majorBidi" w:eastAsia="Calibri" w:hAnsiTheme="majorBidi" w:cstheme="majorBidi"/>
                                  <w:color w:val="404040"/>
                                  <w:rtl/>
                                </w:rPr>
                                <w:t>2011</w:t>
                              </w:r>
                              <w:r w:rsidR="00E52D6B" w:rsidRPr="002C661B">
                                <w:rPr>
                                  <w:rFonts w:asciiTheme="majorBidi" w:eastAsia="Calibri" w:hAnsiTheme="majorBidi" w:cstheme="majorBidi"/>
                                  <w:color w:val="404040"/>
                                </w:rPr>
                                <w:t xml:space="preserve">; </w:t>
                              </w:r>
                              <w:r w:rsidR="00E52D6B" w:rsidRPr="002C661B">
                                <w:rPr>
                                  <w:rFonts w:asciiTheme="majorBidi" w:eastAsia="Calibri" w:hAnsiTheme="majorBidi" w:cstheme="majorBidi"/>
                                  <w:color w:val="404040"/>
                                  <w:rtl/>
                                </w:rPr>
                                <w:t>6</w:t>
                              </w:r>
                              <w:r w:rsidR="00E52D6B" w:rsidRPr="002C661B">
                                <w:rPr>
                                  <w:rFonts w:asciiTheme="majorBidi" w:eastAsia="Calibri" w:hAnsiTheme="majorBidi" w:cstheme="majorBidi"/>
                                  <w:color w:val="404040"/>
                                </w:rPr>
                                <w:t>, (</w:t>
                              </w:r>
                              <w:r w:rsidR="00E52D6B" w:rsidRPr="002C661B">
                                <w:rPr>
                                  <w:rFonts w:asciiTheme="majorBidi" w:eastAsia="Calibri" w:hAnsiTheme="majorBidi" w:cstheme="majorBidi"/>
                                  <w:color w:val="404040"/>
                                  <w:rtl/>
                                </w:rPr>
                                <w:t>3</w:t>
                              </w:r>
                              <w:r w:rsidR="00E52D6B" w:rsidRPr="002C661B">
                                <w:rPr>
                                  <w:rFonts w:asciiTheme="majorBidi" w:eastAsia="Calibri" w:hAnsiTheme="majorBidi" w:cstheme="majorBidi"/>
                                  <w:color w:val="404040"/>
                                </w:rPr>
                                <w:t>):133-135.</w:t>
                              </w:r>
                            </w:p>
                            <w:p w:rsidR="00E52D6B" w:rsidRPr="002C661B" w:rsidRDefault="00FC0A7D"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eastAsia="Calibri" w:hAnsiTheme="majorBidi" w:cstheme="majorBidi"/>
                                  <w:lang w:bidi="fa-IR"/>
                                </w:rPr>
                                <w:t>37</w:t>
                              </w:r>
                              <w:r w:rsidR="00E52D6B" w:rsidRPr="002C661B">
                                <w:rPr>
                                  <w:rFonts w:asciiTheme="majorBidi" w:eastAsia="Calibri" w:hAnsiTheme="majorBidi" w:cstheme="majorBidi"/>
                                  <w:lang w:bidi="fa-IR"/>
                                </w:rPr>
                                <w:t>. Shahriar Shahi, Saeed Rahimi, Amin Salem Milani, Mohammad Asgari Jafarabadi,Gholam Reza Djoorabbaf Naghsh. Comparison between the accuracy of NovApex apex locator and radiographs in determinating radiographic apex</w:t>
                              </w:r>
                              <w:r w:rsidR="00E52D6B" w:rsidRPr="002C661B">
                                <w:rPr>
                                  <w:rFonts w:asciiTheme="majorBidi" w:eastAsia="Calibri" w:hAnsiTheme="majorBidi" w:cstheme="majorBidi"/>
                                  <w:rtl/>
                                  <w:lang w:bidi="fa-IR"/>
                                </w:rPr>
                                <w:t>.</w:t>
                              </w:r>
                              <w:r w:rsidR="00E52D6B" w:rsidRPr="002C661B">
                                <w:rPr>
                                  <w:rFonts w:asciiTheme="majorBidi" w:hAnsiTheme="majorBidi" w:cstheme="majorBidi"/>
                                  <w:color w:val="404040"/>
                                  <w:rtl/>
                                  <w:lang w:bidi="fa-IR"/>
                                </w:rPr>
                                <w:t xml:space="preserve"> </w:t>
                              </w:r>
                              <w:r w:rsidR="00E52D6B" w:rsidRPr="002C661B">
                                <w:rPr>
                                  <w:rFonts w:asciiTheme="majorBidi" w:eastAsia="Times New Roman" w:hAnsiTheme="majorBidi" w:cstheme="majorBidi"/>
                                </w:rPr>
                                <w:t>Iranian Endodontic Journal Spring</w:t>
                              </w:r>
                              <w:r w:rsidR="00E52D6B" w:rsidRPr="002C661B">
                                <w:rPr>
                                  <w:rFonts w:asciiTheme="majorBidi" w:eastAsia="Calibri" w:hAnsiTheme="majorBidi" w:cstheme="majorBidi"/>
                                  <w:color w:val="404040"/>
                                </w:rPr>
                                <w:t xml:space="preserve"> </w:t>
                              </w:r>
                              <w:r w:rsidR="00E52D6B" w:rsidRPr="002C661B">
                                <w:rPr>
                                  <w:rFonts w:asciiTheme="majorBidi" w:eastAsia="Calibri" w:hAnsiTheme="majorBidi" w:cstheme="majorBidi"/>
                                  <w:color w:val="404040"/>
                                  <w:rtl/>
                                </w:rPr>
                                <w:t>2011</w:t>
                              </w:r>
                              <w:r w:rsidR="00E52D6B" w:rsidRPr="002C661B">
                                <w:rPr>
                                  <w:rFonts w:asciiTheme="majorBidi" w:eastAsia="Calibri" w:hAnsiTheme="majorBidi" w:cstheme="majorBidi"/>
                                  <w:color w:val="404040"/>
                                </w:rPr>
                                <w:t xml:space="preserve">; </w:t>
                              </w:r>
                              <w:r w:rsidR="00E52D6B" w:rsidRPr="002C661B">
                                <w:rPr>
                                  <w:rFonts w:asciiTheme="majorBidi" w:eastAsia="Calibri" w:hAnsiTheme="majorBidi" w:cstheme="majorBidi"/>
                                  <w:color w:val="404040"/>
                                  <w:rtl/>
                                </w:rPr>
                                <w:t xml:space="preserve">6 </w:t>
                              </w:r>
                              <w:r w:rsidR="00E52D6B" w:rsidRPr="002C661B">
                                <w:rPr>
                                  <w:rFonts w:asciiTheme="majorBidi" w:eastAsia="Calibri" w:hAnsiTheme="majorBidi" w:cstheme="majorBidi"/>
                                  <w:color w:val="404040"/>
                                </w:rPr>
                                <w:t>(2):65-68.</w:t>
                              </w:r>
                            </w:p>
                            <w:p w:rsidR="00E52D6B" w:rsidRPr="002C661B" w:rsidRDefault="00FC0A7D"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hAnsiTheme="majorBidi" w:cstheme="majorBidi"/>
                                  <w:color w:val="404040"/>
                                </w:rPr>
                                <w:t>36</w:t>
                              </w:r>
                              <w:r w:rsidR="00E52D6B" w:rsidRPr="002C661B">
                                <w:rPr>
                                  <w:rFonts w:asciiTheme="majorBidi" w:hAnsiTheme="majorBidi" w:cstheme="majorBidi"/>
                                  <w:color w:val="404040"/>
                                </w:rPr>
                                <w:t xml:space="preserve">. </w:t>
                              </w:r>
                              <w:r w:rsidR="00E52D6B" w:rsidRPr="002C661B">
                                <w:rPr>
                                  <w:rFonts w:asciiTheme="majorBidi" w:eastAsia="Times New Roman" w:hAnsiTheme="majorBidi" w:cstheme="majorBidi"/>
                                  <w:color w:val="404040"/>
                                </w:rPr>
                                <w:t>Rahimi S, Savadi Oskoee S, Shahi S, Maljaei E, Abdolrahimi M, Mokhtari H, Kazemi A. In vitro comparison of apical microleakage following canal obturation with lateral and thermoplasticized gutta-percha compaction techniques. Afr J Biotechnol November 2010; 9(48):8235-8240.</w:t>
                              </w:r>
                            </w:p>
                            <w:p w:rsidR="00E52D6B" w:rsidRPr="002C661B" w:rsidRDefault="00BC5C06"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eastAsia="Times New Roman" w:hAnsiTheme="majorBidi" w:cstheme="majorBidi"/>
                                  <w:color w:val="404040"/>
                                </w:rPr>
                                <w:t>3</w:t>
                              </w:r>
                              <w:r w:rsidR="006E1D5A" w:rsidRPr="002C661B">
                                <w:rPr>
                                  <w:rFonts w:asciiTheme="majorBidi" w:eastAsia="Times New Roman" w:hAnsiTheme="majorBidi" w:cstheme="majorBidi"/>
                                  <w:color w:val="404040"/>
                                </w:rPr>
                                <w:t>5</w:t>
                              </w:r>
                              <w:r w:rsidR="00E52D6B" w:rsidRPr="002C661B">
                                <w:rPr>
                                  <w:rFonts w:asciiTheme="majorBidi" w:eastAsia="Times New Roman" w:hAnsiTheme="majorBidi" w:cstheme="majorBidi"/>
                                  <w:color w:val="404040"/>
                                </w:rPr>
                                <w:t>. Nezafati S, Rahimi S, Mohseni H. Temporary eyelash loss following dental treatment. Int J Oral Maxillofac Surg 2010; 39 (11): 1142-4.</w:t>
                              </w:r>
                            </w:p>
                            <w:p w:rsidR="00E52D6B" w:rsidRPr="002C661B" w:rsidRDefault="00BC5C06"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eastAsia="Times New Roman" w:hAnsiTheme="majorBidi" w:cstheme="majorBidi"/>
                                  <w:color w:val="404040"/>
                                </w:rPr>
                                <w:t>34</w:t>
                              </w:r>
                              <w:r w:rsidR="00E52D6B" w:rsidRPr="002C661B">
                                <w:rPr>
                                  <w:rFonts w:asciiTheme="majorBidi" w:eastAsia="Times New Roman" w:hAnsiTheme="majorBidi" w:cstheme="majorBidi"/>
                                  <w:color w:val="404040"/>
                                </w:rPr>
                                <w:t>. Zand V, Lotfi M, Rahimi S, Mokhtari H, Kazemi A, Sakhamanesh V. A comparative scanning electron microscopic investigation of the smear layer after the use of sodium hypochlorite gel and solution forms as root canal irrigants. J Endod 2010; 36(7):1234-7.</w:t>
                              </w:r>
                            </w:p>
                            <w:p w:rsidR="00E52D6B" w:rsidRPr="002C661B" w:rsidRDefault="00BC5C06" w:rsidP="006E1D5A">
                              <w:pPr>
                                <w:shd w:val="clear" w:color="auto" w:fill="FFFFFF"/>
                                <w:spacing w:before="100" w:beforeAutospacing="1" w:after="100" w:afterAutospacing="1" w:line="270" w:lineRule="atLeast"/>
                                <w:rPr>
                                  <w:rFonts w:asciiTheme="majorBidi" w:eastAsia="Times New Roman" w:hAnsiTheme="majorBidi" w:cstheme="majorBidi"/>
                                  <w:color w:val="404040"/>
                                </w:rPr>
                              </w:pPr>
                              <w:r w:rsidRPr="002C661B">
                                <w:rPr>
                                  <w:rFonts w:asciiTheme="majorBidi" w:eastAsia="Times New Roman" w:hAnsiTheme="majorBidi" w:cstheme="majorBidi"/>
                                  <w:color w:val="404040"/>
                                </w:rPr>
                                <w:t>33</w:t>
                              </w:r>
                              <w:r w:rsidR="00E52D6B" w:rsidRPr="002C661B">
                                <w:rPr>
                                  <w:rFonts w:asciiTheme="majorBidi" w:eastAsia="Times New Roman" w:hAnsiTheme="majorBidi" w:cstheme="majorBidi"/>
                                  <w:color w:val="404040"/>
                                </w:rPr>
                                <w:t xml:space="preserve">. Shahi S, Samiei M, Rahimi S, Nezami H. In vitro comparison of dye penetration through four temporary restorative materials. </w:t>
                              </w:r>
                              <w:r w:rsidR="00E52D6B" w:rsidRPr="002C661B">
                                <w:rPr>
                                  <w:rFonts w:asciiTheme="majorBidi" w:eastAsia="Times New Roman" w:hAnsiTheme="majorBidi" w:cstheme="majorBidi"/>
                                </w:rPr>
                                <w:t xml:space="preserve">Iranian Endodontic Journal </w:t>
                              </w:r>
                              <w:r w:rsidR="00E52D6B" w:rsidRPr="002C661B">
                                <w:rPr>
                                  <w:rFonts w:asciiTheme="majorBidi" w:eastAsia="Times New Roman" w:hAnsiTheme="majorBidi" w:cstheme="majorBidi"/>
                                  <w:color w:val="404040"/>
                                </w:rPr>
                                <w:t>spring 2010; 5(2): 59-63.</w:t>
                              </w:r>
                            </w:p>
                            <w:p w:rsidR="00E52D6B" w:rsidRPr="002C661B" w:rsidRDefault="00BC5C06" w:rsidP="006E1D5A">
                              <w:pPr>
                                <w:shd w:val="clear" w:color="auto" w:fill="FFFFFF"/>
                                <w:spacing w:before="100" w:beforeAutospacing="1" w:after="100" w:afterAutospacing="1" w:line="270" w:lineRule="atLeast"/>
                                <w:rPr>
                                  <w:rFonts w:asciiTheme="majorBidi" w:hAnsiTheme="majorBidi" w:cstheme="majorBidi"/>
                                  <w:color w:val="404040"/>
                                </w:rPr>
                              </w:pPr>
                              <w:r w:rsidRPr="002C661B">
                                <w:rPr>
                                  <w:rFonts w:asciiTheme="majorBidi" w:eastAsia="Times New Roman" w:hAnsiTheme="majorBidi" w:cstheme="majorBidi"/>
                                  <w:color w:val="404040"/>
                                </w:rPr>
                                <w:t>32</w:t>
                              </w:r>
                              <w:r w:rsidR="00E52D6B" w:rsidRPr="002C661B">
                                <w:rPr>
                                  <w:rFonts w:asciiTheme="majorBidi" w:eastAsia="Times New Roman" w:hAnsiTheme="majorBidi" w:cstheme="majorBidi"/>
                                  <w:color w:val="404040"/>
                                </w:rPr>
                                <w:t xml:space="preserve">. Yavari HR, Rahimi S(Corresponding Author), Shahi S, Lotfi M, Barhaghi M.H.S, Fatemi A, Abdolrahimi M. Effect of Er, Cr:YSGG Laser Irradiation on </w:t>
                              </w:r>
                              <w:r w:rsidR="00E52D6B" w:rsidRPr="002C661B">
                                <w:rPr>
                                  <w:rFonts w:asciiTheme="majorBidi" w:eastAsia="Times New Roman" w:hAnsiTheme="majorBidi" w:cstheme="majorBidi"/>
                                  <w:i/>
                                  <w:iCs/>
                                  <w:color w:val="404040"/>
                                </w:rPr>
                                <w:t>Enterococcus Faecalis</w:t>
                              </w:r>
                              <w:r w:rsidR="00E52D6B" w:rsidRPr="002C661B">
                                <w:rPr>
                                  <w:rFonts w:asciiTheme="majorBidi" w:eastAsia="Times New Roman" w:hAnsiTheme="majorBidi" w:cstheme="majorBidi"/>
                                  <w:color w:val="404040"/>
                                </w:rPr>
                                <w:t xml:space="preserve"> in Infected Root Canals. Photomed Laser Surg 2010; 28, (Suppl 1): S-91-S-96.</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31</w:t>
                              </w:r>
                              <w:r w:rsidR="00E52D6B" w:rsidRPr="002C661B">
                                <w:rPr>
                                  <w:rFonts w:asciiTheme="majorBidi" w:eastAsia="Times New Roman" w:hAnsiTheme="majorBidi" w:cstheme="majorBidi"/>
                                </w:rPr>
                                <w:t>. Shahi S, Rahimi S, Yavari HR, Mokhtari H, Roshangar L, Mesgary Abasi M, Sattari S, Abdolrahimi M. Effect of Mineral Trioxide Aggregates and Portland Cements on Inflammatory Cells. J Endod 2010; 36(5): 899-903.</w:t>
                              </w:r>
                            </w:p>
                            <w:p w:rsidR="00E52D6B" w:rsidRPr="002C661B" w:rsidRDefault="00BC5C06" w:rsidP="00215319">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3</w:t>
                              </w:r>
                              <w:r w:rsidR="006E1D5A" w:rsidRPr="002C661B">
                                <w:rPr>
                                  <w:rFonts w:asciiTheme="majorBidi" w:eastAsia="Times New Roman" w:hAnsiTheme="majorBidi" w:cstheme="majorBidi"/>
                                </w:rPr>
                                <w:t>0</w:t>
                              </w:r>
                              <w:r w:rsidR="00E52D6B" w:rsidRPr="002C661B">
                                <w:rPr>
                                  <w:rFonts w:asciiTheme="majorBidi" w:eastAsia="Times New Roman" w:hAnsiTheme="majorBidi" w:cstheme="majorBidi"/>
                                </w:rPr>
                                <w:t>. Rahimi S, Yavari HR, Shahi S, Zand V, Shakoui S, Reyhani MF, Pirzadeh A. Comparison of the effect of Er, Cr- YSGG laser and ultrasonic retrograde root-end cavity preparation on the integrity of root apices. J Oral Sci 2010; 52(1): 77-81.</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lastRenderedPageBreak/>
                                <w:t>29</w:t>
                              </w:r>
                              <w:r w:rsidR="00E52D6B" w:rsidRPr="002C661B">
                                <w:rPr>
                                  <w:rFonts w:asciiTheme="majorBidi" w:eastAsia="Times New Roman" w:hAnsiTheme="majorBidi" w:cstheme="majorBidi"/>
                                </w:rPr>
                                <w:t>. Rahimi S, Shahi S, Kimyai S, Khayyam L, Abdolrahimi M. Effect of calcium hydroxide dressing on microleakage of composite restorations in endodontically treated teeth subsequent to bleaching. Med Oral Patol Cir Bucal 2010; 15(2): 413-6.</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28</w:t>
                              </w:r>
                              <w:r w:rsidR="00E52D6B" w:rsidRPr="002C661B">
                                <w:rPr>
                                  <w:rFonts w:asciiTheme="majorBidi" w:eastAsia="Times New Roman" w:hAnsiTheme="majorBidi" w:cstheme="majorBidi"/>
                                </w:rPr>
                                <w:t>. Shahi S, Shakouie S, Rahimi S, Yavari HR, Mohammadi N, Abdolrahimi M. Comparison of apical microleakage using Ni-Ti with stainless steel finger spreaders. Iranian Endodontic Journal Fall 2009; 4(4): 149-151.</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27</w:t>
                              </w:r>
                              <w:r w:rsidR="00E52D6B" w:rsidRPr="002C661B">
                                <w:rPr>
                                  <w:rFonts w:asciiTheme="majorBidi" w:eastAsia="Times New Roman" w:hAnsiTheme="majorBidi" w:cstheme="majorBidi"/>
                                </w:rPr>
                                <w:t>. Shahi S, Rahimi S, Hasan M, Shiezadeh V, Abdolrahimi M.Sealing ability of mineral trioxide aggregate and Portland cement for furcal perforation repair: a protein leakage study. J Oral Sci 2009; 51 (4): 601-606.</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26</w:t>
                              </w:r>
                              <w:r w:rsidR="00E52D6B" w:rsidRPr="002C661B">
                                <w:rPr>
                                  <w:rFonts w:asciiTheme="majorBidi" w:eastAsia="Times New Roman" w:hAnsiTheme="majorBidi" w:cstheme="majorBidi"/>
                                </w:rPr>
                                <w:t>. Rahimi S, Shahi S, Yavari HR, Reyhani MF, Ebrahimi ME, Rajabi E. A stereomicroscopy study of root apices of human maxillary central incisors and mandibular second premolars in an Iranian population. J Oral Sci 2009; 51(3): 411-415.</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w:t>
                              </w:r>
                              <w:r w:rsidR="006E1D5A" w:rsidRPr="002C661B">
                                <w:rPr>
                                  <w:rFonts w:asciiTheme="majorBidi" w:eastAsia="Times New Roman" w:hAnsiTheme="majorBidi" w:cstheme="majorBidi"/>
                                </w:rPr>
                                <w:t>5</w:t>
                              </w:r>
                              <w:r w:rsidR="00E938A0" w:rsidRPr="002C661B">
                                <w:rPr>
                                  <w:rFonts w:asciiTheme="majorBidi" w:eastAsia="Times New Roman" w:hAnsiTheme="majorBidi" w:cstheme="majorBidi"/>
                                </w:rPr>
                                <w:t>.</w:t>
                              </w:r>
                              <w:r w:rsidR="00E52D6B" w:rsidRPr="002C661B">
                                <w:rPr>
                                  <w:rFonts w:asciiTheme="majorBidi" w:eastAsia="Times New Roman" w:hAnsiTheme="majorBidi" w:cstheme="majorBidi"/>
                                </w:rPr>
                                <w:t xml:space="preserve"> Kimyai S, Rahimi S, Lotfi M, Valizadeh H, Mohammadi N, Jafari Zareh E. Effect of hydrogel and solution forms of sodium ascorbate on microleakage of composite restorations immediately after Non-vital bleaching. Journal of Dentistry Tehran University of Medical Sciences 2009; 6(2):1-6.</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24</w:t>
                              </w:r>
                              <w:r w:rsidR="00E52D6B" w:rsidRPr="002C661B">
                                <w:rPr>
                                  <w:rFonts w:asciiTheme="majorBidi" w:eastAsia="Times New Roman" w:hAnsiTheme="majorBidi" w:cstheme="majorBidi"/>
                                </w:rPr>
                                <w:t>.Shahi S, Yavari HR, Rahimi S, Reyhani MF, Kamarroosta Z, Abdolrahimi M. A Comparative scanning electron microscopic study of the effect of three different rotary instruments on smear layer formation. J Oral Sci 2009; 51(1): 55-60.</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23</w:t>
                              </w:r>
                              <w:r w:rsidR="00E52D6B" w:rsidRPr="002C661B">
                                <w:rPr>
                                  <w:rFonts w:asciiTheme="majorBidi" w:eastAsia="Times New Roman" w:hAnsiTheme="majorBidi" w:cstheme="majorBidi"/>
                                </w:rPr>
                                <w:t>. Yavari HR, Shahi S, Rahimi S, Shakouie S, Roshangari L, Mesgari Abassi M,Sattari Khavas S. Connective tissue reaction to white and gray MTA mixed with distilled water or chlorhexidine in rats. Iranian Endodontic Journal Winter 2008; 4 (1): 25-30.</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22</w:t>
                              </w:r>
                              <w:r w:rsidR="00E52D6B" w:rsidRPr="002C661B">
                                <w:rPr>
                                  <w:rFonts w:asciiTheme="majorBidi" w:eastAsia="Times New Roman" w:hAnsiTheme="majorBidi" w:cstheme="majorBidi"/>
                                </w:rPr>
                                <w:t>. Rahimi S, Zand V, Shahi S, Shakouie S, Reyhani MF, Mohammadi Khoshro M, Tehranchi P. A Comparative scanning electron microscope investigation of cleanliness of root canals using hand K-Flexofiles, rotary RaCe and K3 instruments. Iranian Endodontic Journal Fall 2008; 3 (4):123-128.</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21</w:t>
                              </w:r>
                              <w:r w:rsidR="00E52D6B" w:rsidRPr="002C661B">
                                <w:rPr>
                                  <w:rFonts w:asciiTheme="majorBidi" w:eastAsia="Times New Roman" w:hAnsiTheme="majorBidi" w:cstheme="majorBidi"/>
                                </w:rPr>
                                <w:t>. Rahimi S, Shahi S, Nezafati S, Reyhani MF, Shakouie S, Jalili L. Invitro comparison of three different lengths of remaining gutta-percha for establishment of apical seal after post-space preparation. J Oral Sci 2008. 50 (4): 435-439.</w:t>
                              </w:r>
                            </w:p>
                            <w:p w:rsidR="00E52D6B" w:rsidRPr="002C661B" w:rsidRDefault="00BC5C06" w:rsidP="00F25500">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20</w:t>
                              </w:r>
                              <w:r w:rsidR="00E52D6B" w:rsidRPr="002C661B">
                                <w:rPr>
                                  <w:rFonts w:asciiTheme="majorBidi" w:eastAsia="Times New Roman" w:hAnsiTheme="majorBidi" w:cstheme="majorBidi"/>
                                </w:rPr>
                                <w:t>. Rahimi S, Shahi S, Lotfi M, Yavari HR, Charehjoo ME. Comparison of microleakage with three different thicknesses of mineral trioxide aggregate as root-end filling material. J Oral Sci 2008; 50 (3): 273-277.</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19</w:t>
                              </w:r>
                              <w:r w:rsidR="00E52D6B" w:rsidRPr="002C661B">
                                <w:rPr>
                                  <w:rFonts w:asciiTheme="majorBidi" w:eastAsia="Times New Roman" w:hAnsiTheme="majorBidi" w:cstheme="majorBidi"/>
                                </w:rPr>
                                <w:t xml:space="preserve">. Shahi S, Yavari HA, Rahimi S, Torkamani R. Root canal morphology of human mandibular first permanent molars in an Iranian population. </w:t>
                              </w:r>
                              <w:r w:rsidR="00E52D6B" w:rsidRPr="002C661B">
                                <w:rPr>
                                  <w:rFonts w:asciiTheme="majorBidi" w:hAnsiTheme="majorBidi" w:cstheme="majorBidi"/>
                                </w:rPr>
                                <w:t>Journal of Dental Research, Dental Clinics, Dental Prospects. (</w:t>
                              </w:r>
                              <w:r w:rsidR="00E52D6B" w:rsidRPr="002C661B">
                                <w:rPr>
                                  <w:rFonts w:asciiTheme="majorBidi" w:eastAsia="Times New Roman" w:hAnsiTheme="majorBidi" w:cstheme="majorBidi"/>
                                </w:rPr>
                                <w:t>JODDD). Winter 2008; 2(1):20-23.</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18</w:t>
                              </w:r>
                              <w:r w:rsidR="00E52D6B" w:rsidRPr="002C661B">
                                <w:rPr>
                                  <w:rFonts w:asciiTheme="majorBidi" w:eastAsia="Times New Roman" w:hAnsiTheme="majorBidi" w:cstheme="majorBidi"/>
                                </w:rPr>
                                <w:t>. Vosoughhosseini S, Lotfi M, Shahi S, Baloo H, Mesgariabbasi M, Saghiri MA, Zand V, Rahimi S, Ranjkesh B. Influence of White versus Gray Mineral Trioxide Aggregate on Inflammatory Cells. J Endod. 2008; 34(6):715-7.</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17</w:t>
                              </w:r>
                              <w:r w:rsidR="00E52D6B" w:rsidRPr="002C661B">
                                <w:rPr>
                                  <w:rFonts w:asciiTheme="majorBidi" w:eastAsia="Times New Roman" w:hAnsiTheme="majorBidi" w:cstheme="majorBidi"/>
                                </w:rPr>
                                <w:t xml:space="preserve">. Rahimi S, Shahi S, Lotfi M, Zand V, Abdolrahimi M, Es'haghi R. Root canal configuration and the </w:t>
                              </w:r>
                              <w:r w:rsidR="00E52D6B" w:rsidRPr="002C661B">
                                <w:rPr>
                                  <w:rFonts w:asciiTheme="majorBidi" w:eastAsia="Times New Roman" w:hAnsiTheme="majorBidi" w:cstheme="majorBidi"/>
                                </w:rPr>
                                <w:lastRenderedPageBreak/>
                                <w:t>prevalence of C-shaped canals in mandibular second molars in an Iranian population. J Oral Sci. 2008; 50(1):9-13.</w:t>
                              </w:r>
                            </w:p>
                            <w:p w:rsidR="00E52D6B" w:rsidRPr="002C661B" w:rsidRDefault="00BC5C06" w:rsidP="00BC5C06">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w:t>
                              </w:r>
                              <w:r w:rsidR="00F25500" w:rsidRPr="002C661B">
                                <w:rPr>
                                  <w:rFonts w:asciiTheme="majorBidi" w:eastAsia="Times New Roman" w:hAnsiTheme="majorBidi" w:cstheme="majorBidi"/>
                                </w:rPr>
                                <w:t>6</w:t>
                              </w:r>
                              <w:r w:rsidR="00E52D6B" w:rsidRPr="002C661B">
                                <w:rPr>
                                  <w:rFonts w:asciiTheme="majorBidi" w:eastAsia="Times New Roman" w:hAnsiTheme="majorBidi" w:cstheme="majorBidi"/>
                                </w:rPr>
                                <w:t xml:space="preserve">. Yavari H, Shahi S, Lotfi M, Rahimi S, Shakouie S. Determination the best concentration of intracanal irrigant made of citric acid, doxycycline and a detergent for suppression the growth of </w:t>
                              </w:r>
                              <w:r w:rsidR="00E52D6B" w:rsidRPr="002C661B">
                                <w:rPr>
                                  <w:rFonts w:asciiTheme="majorBidi" w:eastAsia="Times New Roman" w:hAnsiTheme="majorBidi" w:cstheme="majorBidi"/>
                                  <w:i/>
                                  <w:iCs/>
                                </w:rPr>
                                <w:t>enteroccocus faecalis</w:t>
                              </w:r>
                              <w:r w:rsidR="00E52D6B" w:rsidRPr="002C661B">
                                <w:rPr>
                                  <w:rFonts w:asciiTheme="majorBidi" w:eastAsia="Times New Roman" w:hAnsiTheme="majorBidi" w:cstheme="majorBidi"/>
                                </w:rPr>
                                <w:t>. Medical Journal of Tabriz University of Medical Sciences winter 2008;29(4) :109-12.(Farsi).</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w:t>
                              </w:r>
                              <w:r w:rsidR="006E1D5A" w:rsidRPr="002C661B">
                                <w:rPr>
                                  <w:rFonts w:asciiTheme="majorBidi" w:eastAsia="Times New Roman" w:hAnsiTheme="majorBidi" w:cstheme="majorBidi"/>
                                </w:rPr>
                                <w:t>5</w:t>
                              </w:r>
                              <w:r w:rsidR="00E52D6B" w:rsidRPr="002C661B">
                                <w:rPr>
                                  <w:rFonts w:asciiTheme="majorBidi" w:eastAsia="Times New Roman" w:hAnsiTheme="majorBidi" w:cstheme="majorBidi"/>
                                </w:rPr>
                                <w:t>.  Froughreyhani M, Rahimi S</w:t>
                              </w:r>
                              <w:r w:rsidR="00E52D6B" w:rsidRPr="002C661B">
                                <w:rPr>
                                  <w:rFonts w:asciiTheme="majorBidi" w:eastAsia="Times New Roman" w:hAnsiTheme="majorBidi" w:cstheme="majorBidi"/>
                                  <w:color w:val="404040"/>
                                </w:rPr>
                                <w:t xml:space="preserve"> (Corresponding Author)</w:t>
                              </w:r>
                              <w:r w:rsidR="00E52D6B" w:rsidRPr="002C661B">
                                <w:rPr>
                                  <w:rFonts w:asciiTheme="majorBidi" w:eastAsia="Times New Roman" w:hAnsiTheme="majorBidi" w:cstheme="majorBidi"/>
                                </w:rPr>
                                <w:t>, Shahi S. Root canal therapy of mandibular first molar with five root canals: a case report. Iranian Endodontic Journal 2007 (2).3 110-112.</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14</w:t>
                              </w:r>
                              <w:r w:rsidR="00E52D6B" w:rsidRPr="002C661B">
                                <w:rPr>
                                  <w:rFonts w:asciiTheme="majorBidi" w:eastAsia="Times New Roman" w:hAnsiTheme="majorBidi" w:cstheme="majorBidi"/>
                                </w:rPr>
                                <w:t>. Shahi S, Rahimi S, Yavari HR, Shakouie S, Nezafati S, Abdolrahimi M. Sealing Ability of White and Gray Mineral Trioxide Aggregate Mixed with Distilled Water and 0.12% Chlorhexidine Gluconate When Used as Root-end Filling Materials. J Endod 2007; 33: 1429-32.</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13</w:t>
                              </w:r>
                              <w:r w:rsidR="00E52D6B" w:rsidRPr="002C661B">
                                <w:rPr>
                                  <w:rFonts w:asciiTheme="majorBidi" w:eastAsia="Times New Roman" w:hAnsiTheme="majorBidi" w:cstheme="majorBidi"/>
                                </w:rPr>
                                <w:t xml:space="preserve">. Rahimi S, Shahi S, Yavari HR, Manafi H, Eskandarzadeh N. Root canal configuration of mandibular first and second premolars in an Iranian population. </w:t>
                              </w:r>
                              <w:r w:rsidR="00E52D6B" w:rsidRPr="002C661B">
                                <w:rPr>
                                  <w:rFonts w:asciiTheme="majorBidi" w:hAnsiTheme="majorBidi" w:cstheme="majorBidi"/>
                                </w:rPr>
                                <w:t>Journal of Dental Research, Dental Clinics, Dental Prospects. (</w:t>
                              </w:r>
                              <w:r w:rsidR="00E52D6B" w:rsidRPr="002C661B">
                                <w:rPr>
                                  <w:rFonts w:asciiTheme="majorBidi" w:eastAsia="Times New Roman" w:hAnsiTheme="majorBidi" w:cstheme="majorBidi"/>
                                </w:rPr>
                                <w:t>JODDD) 2007; 1: 7-12.</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12</w:t>
                              </w:r>
                              <w:r w:rsidR="00E52D6B" w:rsidRPr="002C661B">
                                <w:rPr>
                                  <w:rFonts w:asciiTheme="majorBidi" w:eastAsia="Times New Roman" w:hAnsiTheme="majorBidi" w:cstheme="majorBidi"/>
                                </w:rPr>
                                <w:t xml:space="preserve">. Mahmoudpour A, Rahimi S, Sina M, Soroush MH, Shahi S, Asl-Aminabadi N. Isolation and identification of </w:t>
                              </w:r>
                              <w:r w:rsidR="00E52D6B" w:rsidRPr="002C661B">
                                <w:rPr>
                                  <w:rFonts w:asciiTheme="majorBidi" w:eastAsia="Times New Roman" w:hAnsiTheme="majorBidi" w:cstheme="majorBidi"/>
                                  <w:i/>
                                  <w:iCs/>
                                </w:rPr>
                                <w:t>Enterococcus faecalis</w:t>
                              </w:r>
                              <w:r w:rsidR="00E52D6B" w:rsidRPr="002C661B">
                                <w:rPr>
                                  <w:rFonts w:asciiTheme="majorBidi" w:eastAsia="Times New Roman" w:hAnsiTheme="majorBidi" w:cstheme="majorBidi"/>
                                </w:rPr>
                                <w:t xml:space="preserve"> from necrotic root canals using multiplex PCR. J Oral Sci 2007; 49: 221-7.</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11</w:t>
                              </w:r>
                              <w:r w:rsidR="00E52D6B" w:rsidRPr="002C661B">
                                <w:rPr>
                                  <w:rFonts w:asciiTheme="majorBidi" w:eastAsia="Times New Roman" w:hAnsiTheme="majorBidi" w:cstheme="majorBidi"/>
                                </w:rPr>
                                <w:t xml:space="preserve">. Shahi S, Yavari H, Rahimi S, Ahmadi A. Root Canal Configuration of Maxillary First Permanent Molars in an Iranian population. </w:t>
                              </w:r>
                              <w:r w:rsidR="00E52D6B" w:rsidRPr="002C661B">
                                <w:rPr>
                                  <w:rFonts w:asciiTheme="majorBidi" w:hAnsiTheme="majorBidi" w:cstheme="majorBidi"/>
                                </w:rPr>
                                <w:t>Journal of Dental Research, Dental Clinics, Dental Prospects.</w:t>
                              </w:r>
                              <w:r w:rsidR="00E52D6B" w:rsidRPr="002C661B">
                                <w:rPr>
                                  <w:rFonts w:asciiTheme="majorBidi" w:eastAsia="Times New Roman" w:hAnsiTheme="majorBidi" w:cstheme="majorBidi"/>
                                </w:rPr>
                                <w:t xml:space="preserve"> (JODDD) 2007; 1: 1-4.</w:t>
                              </w:r>
                            </w:p>
                            <w:p w:rsidR="00E52D6B" w:rsidRPr="002C661B" w:rsidRDefault="00BC5C06" w:rsidP="00F25500">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1</w:t>
                              </w:r>
                              <w:r w:rsidR="006E1D5A" w:rsidRPr="002C661B">
                                <w:rPr>
                                  <w:rFonts w:asciiTheme="majorBidi" w:eastAsia="Times New Roman" w:hAnsiTheme="majorBidi" w:cstheme="majorBidi"/>
                                </w:rPr>
                                <w:t>0</w:t>
                              </w:r>
                              <w:r w:rsidR="00E52D6B" w:rsidRPr="002C661B">
                                <w:rPr>
                                  <w:rFonts w:asciiTheme="majorBidi" w:eastAsia="Times New Roman" w:hAnsiTheme="majorBidi" w:cstheme="majorBidi"/>
                                </w:rPr>
                                <w:t>. Zand V, Bidar M, Ghaziani P, Rahimi S, Shahi S. A comparative SEM investigation of the smear layer following preparation of root canals using nickel titanium rotary and hand instruments. . J Oral Sci 2007; 49 (1): 47-52.</w:t>
                              </w:r>
                            </w:p>
                            <w:p w:rsidR="00E52D6B" w:rsidRPr="002C661B" w:rsidRDefault="00E52D6B" w:rsidP="002F5D11">
                              <w:pPr>
                                <w:spacing w:before="100" w:beforeAutospacing="1" w:after="100" w:afterAutospacing="1" w:line="240" w:lineRule="auto"/>
                                <w:rPr>
                                  <w:rFonts w:asciiTheme="majorBidi" w:eastAsia="Times New Roman" w:hAnsiTheme="majorBidi" w:cstheme="majorBidi"/>
                                </w:rPr>
                              </w:pP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9</w:t>
                              </w:r>
                              <w:r w:rsidR="00E52D6B" w:rsidRPr="002C661B">
                                <w:rPr>
                                  <w:rFonts w:asciiTheme="majorBidi" w:eastAsia="Times New Roman" w:hAnsiTheme="majorBidi" w:cstheme="majorBidi"/>
                                </w:rPr>
                                <w:t xml:space="preserve">. Sina M, Rahimi S, Mahmoudpour A, Tourchi M, Shahi S and Soroush M. The effects of </w:t>
                              </w:r>
                              <w:r w:rsidR="00E52D6B" w:rsidRPr="002C661B">
                                <w:rPr>
                                  <w:rFonts w:asciiTheme="majorBidi" w:eastAsia="Times New Roman" w:hAnsiTheme="majorBidi" w:cstheme="majorBidi"/>
                                  <w:i/>
                                  <w:iCs/>
                                </w:rPr>
                                <w:t>enterococcus faecalis</w:t>
                              </w:r>
                              <w:r w:rsidR="00E52D6B" w:rsidRPr="002C661B">
                                <w:rPr>
                                  <w:rFonts w:asciiTheme="majorBidi" w:eastAsia="Times New Roman" w:hAnsiTheme="majorBidi" w:cstheme="majorBidi"/>
                                </w:rPr>
                                <w:t>,Dentistry Clinical 1 September 2006.</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8</w:t>
                              </w:r>
                              <w:r w:rsidR="00E52D6B" w:rsidRPr="002C661B">
                                <w:rPr>
                                  <w:rFonts w:asciiTheme="majorBidi" w:eastAsia="Times New Roman" w:hAnsiTheme="majorBidi" w:cstheme="majorBidi"/>
                                </w:rPr>
                                <w:t>. Shahi S, Rahimi S, Lotfi M, Yavari HR,and Gaderian AR. A comparative study of the biocompatibility of three root-end filling materials in rat connective tissue. J Endod 2006; 32:776-80.</w:t>
                              </w:r>
                            </w:p>
                            <w:p w:rsidR="00E52D6B" w:rsidRPr="002C661B" w:rsidRDefault="00F25500" w:rsidP="00BC5C06">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7</w:t>
                              </w:r>
                              <w:r w:rsidR="00E52D6B" w:rsidRPr="002C661B">
                                <w:rPr>
                                  <w:rFonts w:asciiTheme="majorBidi" w:eastAsia="Times New Roman" w:hAnsiTheme="majorBidi" w:cstheme="majorBidi"/>
                                </w:rPr>
                                <w:t>. Shahi S and Rahimi S. An in vitro study on the apical microleakage of three root canal sealers. Medical Journal of Tabriz University of Medical Sciences &amp; Health Services 2006; 27(4):51-5. (Farsi).</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6</w:t>
                              </w:r>
                              <w:r w:rsidR="00E52D6B" w:rsidRPr="002C661B">
                                <w:rPr>
                                  <w:rFonts w:asciiTheme="majorBidi" w:eastAsia="Times New Roman" w:hAnsiTheme="majorBidi" w:cstheme="majorBidi"/>
                                </w:rPr>
                                <w:t>. Rahimi S and Jodeiri B. A comparative histologic study on furcal perforation repair with Root MTA and Pro Root MTA in fully developed teeth in dog. Journal of Dentistry Tehran University of Medical Sciences 2005; 18(3):75-81. (Farsi).</w:t>
                              </w:r>
                            </w:p>
                            <w:p w:rsidR="00E52D6B" w:rsidRPr="002C661B" w:rsidRDefault="006E1D5A"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5</w:t>
                              </w:r>
                              <w:r w:rsidR="00E52D6B" w:rsidRPr="002C661B">
                                <w:rPr>
                                  <w:rFonts w:asciiTheme="majorBidi" w:eastAsia="Times New Roman" w:hAnsiTheme="majorBidi" w:cstheme="majorBidi"/>
                                </w:rPr>
                                <w:t>. Rahimi S, Lotfi M, Vosughhosseini S, Shahi S and Sergiz Y. Root canal configuration of mandibular anterior teeth. Dentistry Clinical 2005; 5:24-5.</w:t>
                              </w:r>
                            </w:p>
                            <w:p w:rsidR="00E52D6B" w:rsidRPr="002C661B" w:rsidRDefault="00E52D6B" w:rsidP="002F5D11">
                              <w:pPr>
                                <w:spacing w:before="100" w:beforeAutospacing="1" w:after="100" w:afterAutospacing="1" w:line="240" w:lineRule="auto"/>
                                <w:rPr>
                                  <w:rFonts w:asciiTheme="majorBidi" w:eastAsia="Times New Roman" w:hAnsiTheme="majorBidi" w:cstheme="majorBidi"/>
                                </w:rPr>
                              </w:pP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lastRenderedPageBreak/>
                                <w:t>4</w:t>
                              </w:r>
                              <w:r w:rsidR="00E52D6B" w:rsidRPr="002C661B">
                                <w:rPr>
                                  <w:rFonts w:asciiTheme="majorBidi" w:eastAsia="Times New Roman" w:hAnsiTheme="majorBidi" w:cstheme="majorBidi"/>
                                </w:rPr>
                                <w:t>. Rahimi S, Lotfi M, Vosughhosseini S ,Shahi S, Yavari HR and Shirvani Bageri A. Comparison of the rate of local anesthesia failure in maxillary and mandibular first molars. .Medical Journal of Tabriz University of Medical Sciences &amp; Health Services 2004; 25(1):31-5. (Farsi).</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3</w:t>
                              </w:r>
                              <w:r w:rsidR="00E52D6B" w:rsidRPr="002C661B">
                                <w:rPr>
                                  <w:rFonts w:asciiTheme="majorBidi" w:eastAsia="Times New Roman" w:hAnsiTheme="majorBidi" w:cstheme="majorBidi"/>
                                </w:rPr>
                                <w:t>. Lotfi M, Vosugh Hosseini S and Rahimi S. Microleakage evaluation of three root-end filling materials Endodontic practice Journal. 2003; June: 21-2.</w:t>
                              </w:r>
                            </w:p>
                            <w:p w:rsidR="00E52D6B" w:rsidRPr="002C661B" w:rsidRDefault="00BC5C06" w:rsidP="006E1D5A">
                              <w:pPr>
                                <w:spacing w:before="100" w:beforeAutospacing="1" w:after="100" w:afterAutospacing="1" w:line="240" w:lineRule="auto"/>
                                <w:rPr>
                                  <w:rFonts w:asciiTheme="majorBidi" w:eastAsia="Times New Roman" w:hAnsiTheme="majorBidi" w:cstheme="majorBidi"/>
                                </w:rPr>
                              </w:pPr>
                              <w:r w:rsidRPr="002C661B">
                                <w:rPr>
                                  <w:rFonts w:asciiTheme="majorBidi" w:eastAsia="Times New Roman" w:hAnsiTheme="majorBidi" w:cstheme="majorBidi"/>
                                </w:rPr>
                                <w:t>2.</w:t>
                              </w:r>
                              <w:r w:rsidR="00E52D6B" w:rsidRPr="002C661B">
                                <w:rPr>
                                  <w:rFonts w:asciiTheme="majorBidi" w:eastAsia="Times New Roman" w:hAnsiTheme="majorBidi" w:cstheme="majorBidi"/>
                                </w:rPr>
                                <w:t xml:space="preserve"> Lotfi M, Rahimi S. Vosughhosseini S and Nadimi J. The effect of Tug-Back on apical seal (An in vitro study).Beheshti Univ Dent J 2000; 17(4):294-8. (Farsi).</w:t>
                              </w:r>
                            </w:p>
                            <w:p w:rsidR="00E52D6B" w:rsidRPr="002C661B" w:rsidRDefault="00BC5C06" w:rsidP="006E1D5A">
                              <w:pPr>
                                <w:autoSpaceDE w:val="0"/>
                                <w:autoSpaceDN w:val="0"/>
                                <w:adjustRightInd w:val="0"/>
                                <w:spacing w:after="0" w:line="240" w:lineRule="auto"/>
                                <w:rPr>
                                  <w:rFonts w:asciiTheme="majorBidi" w:eastAsia="Times New Roman" w:hAnsiTheme="majorBidi" w:cstheme="majorBidi"/>
                                </w:rPr>
                              </w:pPr>
                              <w:r w:rsidRPr="002C661B">
                                <w:rPr>
                                  <w:rFonts w:asciiTheme="majorBidi" w:eastAsia="Times New Roman" w:hAnsiTheme="majorBidi" w:cstheme="majorBidi"/>
                                </w:rPr>
                                <w:t>1</w:t>
                              </w:r>
                              <w:r w:rsidR="00E52D6B" w:rsidRPr="002C661B">
                                <w:rPr>
                                  <w:rFonts w:asciiTheme="majorBidi" w:eastAsia="Times New Roman" w:hAnsiTheme="majorBidi" w:cstheme="majorBidi"/>
                                </w:rPr>
                                <w:t>. Soluti A, Rahimi S and Zarrabi MH. Histologic and radiographic study of healing process in induced periapical lesion of cat’s canine following multiple visit root canal therapy. Journal of Mashhad Dental School 1996; 20 (3&amp;4):159-68. (Farsi).</w:t>
                              </w:r>
                            </w:p>
                            <w:p w:rsidR="00E52D6B" w:rsidRPr="002C661B" w:rsidRDefault="00E52D6B" w:rsidP="002F5D11">
                              <w:pPr>
                                <w:autoSpaceDE w:val="0"/>
                                <w:autoSpaceDN w:val="0"/>
                                <w:adjustRightInd w:val="0"/>
                                <w:spacing w:after="0" w:line="240" w:lineRule="auto"/>
                                <w:rPr>
                                  <w:rFonts w:asciiTheme="majorBidi" w:eastAsia="Times New Roman" w:hAnsiTheme="majorBidi" w:cstheme="majorBidi"/>
                                  <w:rtl/>
                                </w:rPr>
                              </w:pPr>
                            </w:p>
                            <w:p w:rsidR="00E52D6B" w:rsidRPr="002C661B" w:rsidRDefault="00E52D6B" w:rsidP="002F5D11">
                              <w:pPr>
                                <w:autoSpaceDE w:val="0"/>
                                <w:autoSpaceDN w:val="0"/>
                                <w:adjustRightInd w:val="0"/>
                                <w:spacing w:after="0" w:line="240" w:lineRule="auto"/>
                                <w:rPr>
                                  <w:rFonts w:asciiTheme="majorBidi" w:eastAsia="Times New Roman" w:hAnsiTheme="majorBidi" w:cstheme="majorBidi"/>
                                </w:rPr>
                              </w:pPr>
                            </w:p>
                            <w:p w:rsidR="00474221" w:rsidRPr="002C661B" w:rsidRDefault="00474221" w:rsidP="002F5D11">
                              <w:pPr>
                                <w:autoSpaceDE w:val="0"/>
                                <w:autoSpaceDN w:val="0"/>
                                <w:adjustRightInd w:val="0"/>
                                <w:spacing w:after="0" w:line="240" w:lineRule="auto"/>
                                <w:rPr>
                                  <w:rFonts w:asciiTheme="majorBidi" w:eastAsia="Times New Roman" w:hAnsiTheme="majorBidi" w:cstheme="majorBidi"/>
                                </w:rPr>
                              </w:pPr>
                            </w:p>
                            <w:p w:rsidR="001E0D7E" w:rsidRDefault="00474221" w:rsidP="001E0D7E">
                              <w:pPr>
                                <w:rPr>
                                  <w:rFonts w:ascii="Arial-BoldMT" w:hAnsi="Arial-BoldMT" w:cs="Arial-BoldMT"/>
                                  <w:sz w:val="28"/>
                                  <w:szCs w:val="28"/>
                                </w:rPr>
                              </w:pPr>
                              <w:r w:rsidRPr="006658E7">
                                <w:rPr>
                                  <w:rFonts w:asciiTheme="majorBidi" w:eastAsia="Times New Roman" w:hAnsiTheme="majorBidi" w:cstheme="majorBidi"/>
                                  <w:sz w:val="28"/>
                                  <w:szCs w:val="28"/>
                                </w:rPr>
                                <w:t>Absracts:</w:t>
                              </w:r>
                              <w:r w:rsidR="00772029" w:rsidRPr="006658E7">
                                <w:rPr>
                                  <w:rFonts w:ascii="Arial-BoldMT" w:hAnsi="Arial-BoldMT" w:cs="Arial-BoldMT"/>
                                  <w:sz w:val="28"/>
                                  <w:szCs w:val="28"/>
                                </w:rPr>
                                <w:t xml:space="preserve"> </w:t>
                              </w:r>
                            </w:p>
                            <w:p w:rsidR="001E0D7E" w:rsidRDefault="001E0D7E" w:rsidP="001E0D7E">
                              <w:pPr>
                                <w:rPr>
                                  <w:rFonts w:asciiTheme="majorBidi" w:hAnsiTheme="majorBidi" w:cstheme="majorBidi"/>
                                </w:rPr>
                              </w:pPr>
                              <w:r w:rsidRPr="001E0D7E">
                                <w:rPr>
                                  <w:rFonts w:asciiTheme="majorBidi" w:hAnsiTheme="majorBidi" w:cstheme="majorBidi"/>
                                </w:rPr>
                                <w:t>51.Salem Milani, Amin, Rahimi, S,,Frough Reyhani MThe validity of systematic reviews to answer clinical question: Introduction of AMSTAR2,PRISMA, and GRADE systems 19th Biennial ESE Congress11-14 Sep 2019 Austria Center Vienna</w:t>
                              </w:r>
                              <w:r>
                                <w:rPr>
                                  <w:rFonts w:asciiTheme="majorBidi" w:hAnsiTheme="majorBidi" w:cstheme="majorBidi"/>
                                </w:rPr>
                                <w:t>.</w:t>
                              </w:r>
                            </w:p>
                            <w:p w:rsidR="00772029" w:rsidRPr="006658E7" w:rsidRDefault="001E0D7E" w:rsidP="001E0D7E">
                              <w:pPr>
                                <w:rPr>
                                  <w:rFonts w:asciiTheme="majorBidi" w:hAnsiTheme="majorBidi" w:cstheme="majorBidi"/>
                                </w:rPr>
                              </w:pPr>
                              <w:r>
                                <w:rPr>
                                  <w:rFonts w:asciiTheme="majorBidi" w:hAnsiTheme="majorBidi" w:cstheme="majorBidi"/>
                                </w:rPr>
                                <w:t>50.</w:t>
                              </w:r>
                              <w:r w:rsidR="00772029" w:rsidRPr="006658E7">
                                <w:rPr>
                                  <w:rFonts w:asciiTheme="majorBidi" w:hAnsiTheme="majorBidi" w:cstheme="majorBidi"/>
                                </w:rPr>
                                <w:t>Salem Milani, Amin*, Rahimi, Saeed ; Ghasemi Tabegh, Fatemeh ; Asghari Jafarabadi, Mohammad The effect of MTA on fracture strength of immature teeth. Abstract book of the 18</w:t>
                              </w:r>
                              <w:r w:rsidR="00772029" w:rsidRPr="006658E7">
                                <w:rPr>
                                  <w:rFonts w:asciiTheme="majorBidi" w:hAnsiTheme="majorBidi" w:cstheme="majorBidi"/>
                                  <w:vertAlign w:val="superscript"/>
                                </w:rPr>
                                <w:t>th</w:t>
                              </w:r>
                              <w:r w:rsidR="00772029" w:rsidRPr="006658E7">
                                <w:rPr>
                                  <w:rFonts w:asciiTheme="majorBidi" w:hAnsiTheme="majorBidi" w:cstheme="majorBidi"/>
                                </w:rPr>
                                <w:t xml:space="preserve"> Meeting of the International Association of Dental Traumatology Istanbul, Turkey June 19-21, 2014</w:t>
                              </w:r>
                              <w:r w:rsidR="00653C55" w:rsidRPr="006658E7">
                                <w:rPr>
                                  <w:rFonts w:asciiTheme="majorBidi" w:hAnsiTheme="majorBidi" w:cstheme="majorBidi"/>
                                </w:rPr>
                                <w:t xml:space="preserve"> page 127,E-poster no 183</w:t>
                              </w:r>
                              <w:r w:rsidR="00772029" w:rsidRPr="006658E7">
                                <w:rPr>
                                  <w:rFonts w:asciiTheme="majorBidi" w:hAnsiTheme="majorBidi" w:cstheme="majorBidi"/>
                                </w:rPr>
                                <w:t>.</w:t>
                              </w:r>
                            </w:p>
                            <w:p w:rsidR="00772029" w:rsidRPr="006658E7" w:rsidRDefault="00772029" w:rsidP="00772029">
                              <w:pPr>
                                <w:autoSpaceDE w:val="0"/>
                                <w:autoSpaceDN w:val="0"/>
                                <w:adjustRightInd w:val="0"/>
                                <w:spacing w:after="0" w:line="240" w:lineRule="auto"/>
                                <w:rPr>
                                  <w:rFonts w:asciiTheme="majorBidi" w:hAnsiTheme="majorBidi" w:cstheme="majorBidi"/>
                                </w:rPr>
                              </w:pPr>
                            </w:p>
                            <w:p w:rsidR="00474221" w:rsidRPr="006658E7" w:rsidRDefault="001E0D7E" w:rsidP="002F5D11">
                              <w:pPr>
                                <w:spacing w:line="240" w:lineRule="auto"/>
                                <w:rPr>
                                  <w:rFonts w:asciiTheme="majorBidi" w:hAnsiTheme="majorBidi" w:cstheme="majorBidi"/>
                                  <w:sz w:val="32"/>
                                  <w:szCs w:val="32"/>
                                </w:rPr>
                              </w:pPr>
                              <w:r>
                                <w:rPr>
                                  <w:rFonts w:asciiTheme="majorBidi" w:hAnsiTheme="majorBidi" w:cstheme="majorBidi"/>
                                </w:rPr>
                                <w:t>49</w:t>
                              </w:r>
                              <w:r w:rsidR="00474221" w:rsidRPr="006658E7">
                                <w:rPr>
                                  <w:rFonts w:asciiTheme="majorBidi" w:hAnsiTheme="majorBidi" w:cstheme="majorBidi"/>
                                </w:rPr>
                                <w:t>.</w:t>
                              </w:r>
                              <w:r w:rsidR="00234717" w:rsidRPr="006658E7">
                                <w:rPr>
                                  <w:rFonts w:asciiTheme="majorBidi" w:hAnsiTheme="majorBidi" w:cstheme="majorBidi"/>
                                </w:rPr>
                                <w:t>Saeed Rahimi</w:t>
                              </w:r>
                              <w:r w:rsidR="00474221" w:rsidRPr="006658E7">
                                <w:rPr>
                                  <w:rFonts w:asciiTheme="majorBidi" w:hAnsiTheme="majorBidi" w:cstheme="majorBidi"/>
                                </w:rPr>
                                <w:t>,</w:t>
                              </w:r>
                              <w:r w:rsidR="00234717" w:rsidRPr="006658E7">
                                <w:rPr>
                                  <w:rFonts w:asciiTheme="majorBidi" w:hAnsiTheme="majorBidi" w:cstheme="majorBidi"/>
                                </w:rPr>
                                <w:t xml:space="preserve">  Sahar Shakoie</w:t>
                              </w:r>
                              <w:r w:rsidR="00474221" w:rsidRPr="006658E7">
                                <w:rPr>
                                  <w:rFonts w:asciiTheme="majorBidi" w:hAnsiTheme="majorBidi" w:cstheme="majorBidi"/>
                                </w:rPr>
                                <w:t>,</w:t>
                              </w:r>
                              <w:r w:rsidR="00234717" w:rsidRPr="006658E7">
                                <w:rPr>
                                  <w:rFonts w:asciiTheme="majorBidi" w:hAnsiTheme="majorBidi" w:cstheme="majorBidi"/>
                                </w:rPr>
                                <w:t xml:space="preserve"> Hadi Mokhtari</w:t>
                              </w:r>
                              <w:r w:rsidR="00474221" w:rsidRPr="006658E7">
                                <w:rPr>
                                  <w:rFonts w:asciiTheme="majorBidi" w:hAnsiTheme="majorBidi" w:cstheme="majorBidi"/>
                                </w:rPr>
                                <w:t>,</w:t>
                              </w:r>
                              <w:r w:rsidR="00234717" w:rsidRPr="006658E7">
                                <w:rPr>
                                  <w:rFonts w:asciiTheme="majorBidi" w:hAnsiTheme="majorBidi" w:cstheme="majorBidi"/>
                                </w:rPr>
                                <w:t xml:space="preserve"> Seddigheh Gholizadeh </w:t>
                              </w:r>
                              <w:r w:rsidR="00474221" w:rsidRPr="006658E7">
                                <w:rPr>
                                  <w:rFonts w:asciiTheme="majorBidi" w:hAnsiTheme="majorBidi" w:cstheme="majorBidi"/>
                                </w:rPr>
                                <w:t>.</w:t>
                              </w:r>
                              <w:r w:rsidR="00234717" w:rsidRPr="006658E7">
                                <w:rPr>
                                  <w:rFonts w:asciiTheme="majorBidi" w:hAnsiTheme="majorBidi" w:cstheme="majorBidi"/>
                                </w:rPr>
                                <w:t xml:space="preserve"> Evaluation of Antibacterial Effect of Nd:YAG Laser on Root Canals Contaminated with </w:t>
                              </w:r>
                              <w:r w:rsidR="00234717" w:rsidRPr="006658E7">
                                <w:rPr>
                                  <w:rFonts w:asciiTheme="majorBidi" w:hAnsiTheme="majorBidi" w:cstheme="majorBidi"/>
                                  <w:i/>
                                  <w:iCs/>
                                </w:rPr>
                                <w:t>Enterococcus faecalis</w:t>
                              </w:r>
                              <w:r w:rsidR="00234717" w:rsidRPr="006658E7">
                                <w:rPr>
                                  <w:rFonts w:asciiTheme="majorBidi" w:hAnsiTheme="majorBidi" w:cstheme="majorBidi"/>
                                </w:rPr>
                                <w:t xml:space="preserve"> Bacterial Biofilm</w:t>
                              </w:r>
                              <w:r w:rsidR="00474221" w:rsidRPr="006658E7">
                                <w:rPr>
                                  <w:rFonts w:asciiTheme="majorBidi" w:hAnsiTheme="majorBidi" w:cstheme="majorBidi"/>
                                </w:rPr>
                                <w:t>. Abstract book of the 15</w:t>
                              </w:r>
                              <w:r w:rsidR="00474221" w:rsidRPr="006658E7">
                                <w:rPr>
                                  <w:rFonts w:asciiTheme="majorBidi" w:hAnsiTheme="majorBidi" w:cstheme="majorBidi"/>
                                  <w:vertAlign w:val="superscript"/>
                                </w:rPr>
                                <w:t>th</w:t>
                              </w:r>
                              <w:r w:rsidR="00474221" w:rsidRPr="006658E7">
                                <w:rPr>
                                  <w:rFonts w:asciiTheme="majorBidi" w:hAnsiTheme="majorBidi" w:cstheme="majorBidi"/>
                                </w:rPr>
                                <w:t xml:space="preserve">  Annual Congress of Iranian Association of Endodontists, 14-16 June 2012Hamedan-Iran. P: 106.</w:t>
                              </w:r>
                            </w:p>
                            <w:p w:rsidR="00F31D6A" w:rsidRPr="006658E7" w:rsidRDefault="001E0D7E" w:rsidP="002F5D11">
                              <w:pPr>
                                <w:spacing w:line="240" w:lineRule="auto"/>
                                <w:rPr>
                                  <w:rFonts w:asciiTheme="majorBidi" w:hAnsiTheme="majorBidi" w:cstheme="majorBidi"/>
                                  <w:sz w:val="27"/>
                                  <w:szCs w:val="27"/>
                                </w:rPr>
                              </w:pPr>
                              <w:r>
                                <w:rPr>
                                  <w:rFonts w:asciiTheme="majorBidi" w:hAnsiTheme="majorBidi" w:cstheme="majorBidi"/>
                                </w:rPr>
                                <w:t>48.</w:t>
                              </w:r>
                              <w:r w:rsidR="00474221" w:rsidRPr="006658E7">
                                <w:rPr>
                                  <w:rFonts w:asciiTheme="majorBidi" w:hAnsiTheme="majorBidi" w:cstheme="majorBidi"/>
                                </w:rPr>
                                <w:t xml:space="preserve">Seddigheh Gholizadeh,  Saeed Rahimi, Mohammad Frough Reyhani, Mohammad Samiee.Electron Microscope Evaluation of Formation of </w:t>
                              </w:r>
                              <w:r w:rsidR="00474221" w:rsidRPr="006658E7">
                                <w:rPr>
                                  <w:rFonts w:asciiTheme="majorBidi" w:hAnsiTheme="majorBidi" w:cstheme="majorBidi"/>
                                  <w:i/>
                                  <w:iCs/>
                                </w:rPr>
                                <w:t>Enterococcus faecalis</w:t>
                              </w:r>
                              <w:r w:rsidR="00474221" w:rsidRPr="006658E7">
                                <w:rPr>
                                  <w:rFonts w:asciiTheme="majorBidi" w:hAnsiTheme="majorBidi" w:cstheme="majorBidi"/>
                                </w:rPr>
                                <w:t xml:space="preserve"> Bacterial Biofilm on the Dentinal Canal Walls of the Root. Abstract book of the 15</w:t>
                              </w:r>
                              <w:r w:rsidR="00474221" w:rsidRPr="006658E7">
                                <w:rPr>
                                  <w:rFonts w:asciiTheme="majorBidi" w:hAnsiTheme="majorBidi" w:cstheme="majorBidi"/>
                                  <w:vertAlign w:val="superscript"/>
                                </w:rPr>
                                <w:t>th</w:t>
                              </w:r>
                              <w:r w:rsidR="00474221" w:rsidRPr="006658E7">
                                <w:rPr>
                                  <w:rFonts w:asciiTheme="majorBidi" w:hAnsiTheme="majorBidi" w:cstheme="majorBidi"/>
                                </w:rPr>
                                <w:t xml:space="preserve">  Annual Congress of Iranian Association of Endodontists, 14-16 June 2012Hamedan-Iran. P: 111.</w:t>
                              </w:r>
                            </w:p>
                            <w:p w:rsidR="00F31D6A" w:rsidRPr="006658E7" w:rsidRDefault="001E0D7E" w:rsidP="001E0D7E">
                              <w:pPr>
                                <w:tabs>
                                  <w:tab w:val="right" w:pos="0"/>
                                  <w:tab w:val="right" w:pos="90"/>
                                  <w:tab w:val="right" w:pos="180"/>
                                  <w:tab w:val="right" w:pos="270"/>
                                  <w:tab w:val="right" w:pos="450"/>
                                  <w:tab w:val="right" w:pos="630"/>
                                  <w:tab w:val="right" w:pos="720"/>
                                </w:tabs>
                                <w:rPr>
                                  <w:rFonts w:asciiTheme="majorBidi" w:hAnsiTheme="majorBidi" w:cstheme="majorBidi"/>
                                </w:rPr>
                              </w:pPr>
                              <w:r>
                                <w:rPr>
                                  <w:rFonts w:asciiTheme="majorBidi" w:hAnsiTheme="majorBidi" w:cstheme="majorBidi"/>
                                  <w:color w:val="404040"/>
                                </w:rPr>
                                <w:t>47.</w:t>
                              </w:r>
                              <w:r w:rsidR="00F31D6A" w:rsidRPr="006658E7">
                                <w:rPr>
                                  <w:rFonts w:asciiTheme="majorBidi" w:hAnsiTheme="majorBidi" w:cstheme="majorBidi"/>
                                  <w:color w:val="404040"/>
                                </w:rPr>
                                <w:t>H</w:t>
                              </w:r>
                              <w:r w:rsidR="00234717" w:rsidRPr="006658E7">
                                <w:rPr>
                                  <w:rFonts w:asciiTheme="majorBidi" w:hAnsiTheme="majorBidi" w:cstheme="majorBidi"/>
                                  <w:color w:val="404040"/>
                                </w:rPr>
                                <w:t>adi Mokhtari,</w:t>
                              </w:r>
                              <w:r w:rsidR="00F31D6A" w:rsidRPr="006658E7">
                                <w:rPr>
                                  <w:rFonts w:asciiTheme="majorBidi" w:hAnsiTheme="majorBidi" w:cstheme="majorBidi"/>
                                  <w:color w:val="404040"/>
                                </w:rPr>
                                <w:t xml:space="preserve"> </w:t>
                              </w:r>
                              <w:r w:rsidR="00234717" w:rsidRPr="006658E7">
                                <w:rPr>
                                  <w:rStyle w:val="Strong"/>
                                  <w:rFonts w:asciiTheme="majorBidi" w:hAnsiTheme="majorBidi" w:cstheme="majorBidi"/>
                                  <w:b w:val="0"/>
                                  <w:bCs w:val="0"/>
                                  <w:color w:val="404040"/>
                                </w:rPr>
                                <w:t xml:space="preserve">Saeed </w:t>
                              </w:r>
                              <w:r w:rsidR="00F31D6A" w:rsidRPr="006658E7">
                                <w:rPr>
                                  <w:rStyle w:val="Strong"/>
                                  <w:rFonts w:asciiTheme="majorBidi" w:hAnsiTheme="majorBidi" w:cstheme="majorBidi"/>
                                  <w:b w:val="0"/>
                                  <w:bCs w:val="0"/>
                                  <w:color w:val="404040"/>
                                </w:rPr>
                                <w:t xml:space="preserve">Rahimi </w:t>
                              </w:r>
                              <w:r w:rsidR="00F31D6A" w:rsidRPr="006658E7">
                                <w:rPr>
                                  <w:rFonts w:asciiTheme="majorBidi" w:hAnsiTheme="majorBidi" w:cstheme="majorBidi"/>
                                  <w:color w:val="404040"/>
                                </w:rPr>
                                <w:t>,</w:t>
                              </w:r>
                              <w:r w:rsidR="00234717" w:rsidRPr="006658E7">
                                <w:rPr>
                                  <w:rFonts w:asciiTheme="majorBidi" w:hAnsiTheme="majorBidi" w:cstheme="majorBidi"/>
                                  <w:color w:val="404040"/>
                                </w:rPr>
                                <w:t xml:space="preserve"> Mehdi </w:t>
                              </w:r>
                              <w:r w:rsidR="00F31D6A" w:rsidRPr="006658E7">
                                <w:rPr>
                                  <w:rFonts w:asciiTheme="majorBidi" w:hAnsiTheme="majorBidi" w:cstheme="majorBidi"/>
                                  <w:color w:val="404040"/>
                                </w:rPr>
                                <w:t xml:space="preserve">Niknami. </w:t>
                              </w:r>
                              <w:r w:rsidR="00F31D6A" w:rsidRPr="006658E7">
                                <w:rPr>
                                  <w:rFonts w:asciiTheme="majorBidi" w:hAnsiTheme="majorBidi" w:cstheme="majorBidi"/>
                                </w:rPr>
                                <w:t>Disinfection of contaminated Resilon cones. Abstract book of the 15</w:t>
                              </w:r>
                              <w:r w:rsidR="00F31D6A" w:rsidRPr="006658E7">
                                <w:rPr>
                                  <w:rFonts w:asciiTheme="majorBidi" w:hAnsiTheme="majorBidi" w:cstheme="majorBidi"/>
                                  <w:vertAlign w:val="superscript"/>
                                </w:rPr>
                                <w:t>th</w:t>
                              </w:r>
                              <w:r w:rsidR="00F31D6A" w:rsidRPr="006658E7">
                                <w:rPr>
                                  <w:rFonts w:asciiTheme="majorBidi" w:hAnsiTheme="majorBidi" w:cstheme="majorBidi"/>
                                </w:rPr>
                                <w:t xml:space="preserve">  Annual Congress of Iranian Association of Endodontists, 14-16 June 2012Hamedan-Iran. P: 101</w:t>
                              </w:r>
                              <w:r w:rsidR="00234717" w:rsidRPr="006658E7">
                                <w:rPr>
                                  <w:rFonts w:asciiTheme="majorBidi" w:hAnsiTheme="majorBidi" w:cstheme="majorBidi"/>
                                </w:rPr>
                                <w:t>.</w:t>
                              </w:r>
                            </w:p>
                            <w:p w:rsidR="00C218A1" w:rsidRPr="006658E7" w:rsidRDefault="001E0D7E" w:rsidP="002F5D11">
                              <w:pPr>
                                <w:tabs>
                                  <w:tab w:val="right" w:pos="0"/>
                                  <w:tab w:val="right" w:pos="90"/>
                                  <w:tab w:val="right" w:pos="180"/>
                                  <w:tab w:val="right" w:pos="270"/>
                                  <w:tab w:val="right" w:pos="450"/>
                                  <w:tab w:val="right" w:pos="630"/>
                                  <w:tab w:val="right" w:pos="720"/>
                                </w:tabs>
                                <w:rPr>
                                  <w:rStyle w:val="Strong"/>
                                  <w:rFonts w:asciiTheme="majorBidi" w:hAnsiTheme="majorBidi" w:cstheme="majorBidi"/>
                                  <w:b w:val="0"/>
                                  <w:bCs w:val="0"/>
                                  <w:color w:val="404040"/>
                                  <w:sz w:val="20"/>
                                  <w:szCs w:val="20"/>
                                </w:rPr>
                              </w:pPr>
                              <w:r>
                                <w:rPr>
                                  <w:rStyle w:val="Strong"/>
                                  <w:rFonts w:asciiTheme="majorBidi" w:hAnsiTheme="majorBidi" w:cstheme="majorBidi"/>
                                  <w:b w:val="0"/>
                                  <w:bCs w:val="0"/>
                                  <w:color w:val="404040"/>
                                </w:rPr>
                                <w:t>46</w:t>
                              </w:r>
                              <w:r w:rsidR="001C2CDC" w:rsidRPr="006658E7">
                                <w:rPr>
                                  <w:rStyle w:val="Strong"/>
                                  <w:rFonts w:asciiTheme="majorBidi" w:hAnsiTheme="majorBidi" w:cstheme="majorBidi"/>
                                  <w:b w:val="0"/>
                                  <w:bCs w:val="0"/>
                                  <w:color w:val="404040"/>
                                </w:rPr>
                                <w:t xml:space="preserve">. </w:t>
                              </w:r>
                              <w:r w:rsidR="00234717" w:rsidRPr="006658E7">
                                <w:rPr>
                                  <w:rStyle w:val="Strong"/>
                                  <w:rFonts w:asciiTheme="majorBidi" w:hAnsiTheme="majorBidi" w:cstheme="majorBidi"/>
                                  <w:b w:val="0"/>
                                  <w:bCs w:val="0"/>
                                  <w:color w:val="404040"/>
                                </w:rPr>
                                <w:t>Saeed Rahimi</w:t>
                              </w:r>
                              <w:r w:rsidR="00234717" w:rsidRPr="006658E7">
                                <w:rPr>
                                  <w:rFonts w:asciiTheme="majorBidi" w:hAnsiTheme="majorBidi" w:cstheme="majorBidi"/>
                                  <w:lang w:bidi="fa-IR"/>
                                </w:rPr>
                                <w:t xml:space="preserve">,Mahmoud Bahari, Shahryar Shahi, Hamidreza Yavari. </w:t>
                              </w:r>
                              <w:r w:rsidR="00234717" w:rsidRPr="006658E7">
                                <w:rPr>
                                  <w:rFonts w:asciiTheme="majorBidi" w:hAnsiTheme="majorBidi" w:cstheme="majorBidi"/>
                                </w:rPr>
                                <w:t>Bleaching of Nonvital Teeth A clinical Relevant Literature Review .Abstract book of the 15</w:t>
                              </w:r>
                              <w:r w:rsidR="00234717" w:rsidRPr="006658E7">
                                <w:rPr>
                                  <w:rFonts w:asciiTheme="majorBidi" w:hAnsiTheme="majorBidi" w:cstheme="majorBidi"/>
                                  <w:vertAlign w:val="superscript"/>
                                </w:rPr>
                                <w:t>th</w:t>
                              </w:r>
                              <w:r w:rsidR="00234717" w:rsidRPr="006658E7">
                                <w:rPr>
                                  <w:rFonts w:asciiTheme="majorBidi" w:hAnsiTheme="majorBidi" w:cstheme="majorBidi"/>
                                </w:rPr>
                                <w:t xml:space="preserve">  Annual Congress of Iranian Association of Endodontists, 14-16 June 2012Hamedan-Iran. P: 103.</w:t>
                              </w:r>
                            </w:p>
                            <w:p w:rsidR="00C218A1" w:rsidRPr="006658E7" w:rsidRDefault="001E0D7E" w:rsidP="002F5D11">
                              <w:pPr>
                                <w:tabs>
                                  <w:tab w:val="right" w:pos="0"/>
                                  <w:tab w:val="right" w:pos="90"/>
                                  <w:tab w:val="right" w:pos="180"/>
                                  <w:tab w:val="right" w:pos="270"/>
                                  <w:tab w:val="right" w:pos="450"/>
                                  <w:tab w:val="right" w:pos="630"/>
                                  <w:tab w:val="right" w:pos="720"/>
                                </w:tabs>
                                <w:rPr>
                                  <w:rFonts w:asciiTheme="majorBidi" w:hAnsiTheme="majorBidi" w:cstheme="majorBidi"/>
                                  <w:color w:val="404040"/>
                                </w:rPr>
                              </w:pPr>
                              <w:r>
                                <w:rPr>
                                  <w:rFonts w:asciiTheme="majorBidi" w:hAnsiTheme="majorBidi" w:cstheme="majorBidi"/>
                                  <w:color w:val="404040"/>
                                </w:rPr>
                                <w:t>45</w:t>
                              </w:r>
                              <w:r w:rsidR="00BE3C13" w:rsidRPr="006658E7">
                                <w:rPr>
                                  <w:rFonts w:asciiTheme="majorBidi" w:hAnsiTheme="majorBidi" w:cstheme="majorBidi"/>
                                  <w:color w:val="404040"/>
                                </w:rPr>
                                <w:t>.</w:t>
                              </w:r>
                              <w:r w:rsidR="003662B5" w:rsidRPr="006658E7">
                                <w:rPr>
                                  <w:rFonts w:asciiTheme="majorBidi" w:hAnsiTheme="majorBidi" w:cstheme="majorBidi"/>
                                  <w:color w:val="404040"/>
                                </w:rPr>
                                <w:t xml:space="preserve">Hadi Mokhtari, , Saeed </w:t>
                              </w:r>
                              <w:r w:rsidR="003662B5" w:rsidRPr="006658E7">
                                <w:rPr>
                                  <w:rStyle w:val="Strong"/>
                                  <w:rFonts w:asciiTheme="majorBidi" w:hAnsiTheme="majorBidi" w:cstheme="majorBidi"/>
                                  <w:b w:val="0"/>
                                  <w:bCs w:val="0"/>
                                  <w:color w:val="404040"/>
                                </w:rPr>
                                <w:t>Rahimi,</w:t>
                              </w:r>
                              <w:r w:rsidR="0050613C" w:rsidRPr="006658E7">
                                <w:rPr>
                                  <w:rStyle w:val="Strong"/>
                                  <w:rFonts w:asciiTheme="majorBidi" w:hAnsiTheme="majorBidi" w:cstheme="majorBidi"/>
                                  <w:b w:val="0"/>
                                  <w:bCs w:val="0"/>
                                  <w:color w:val="404040"/>
                                </w:rPr>
                                <w:t xml:space="preserve"> </w:t>
                              </w:r>
                              <w:r w:rsidR="003662B5" w:rsidRPr="006658E7">
                                <w:rPr>
                                  <w:rStyle w:val="Strong"/>
                                  <w:rFonts w:asciiTheme="majorBidi" w:hAnsiTheme="majorBidi" w:cstheme="majorBidi"/>
                                  <w:b w:val="0"/>
                                  <w:bCs w:val="0"/>
                                  <w:color w:val="404040"/>
                                </w:rPr>
                                <w:t>R</w:t>
                              </w:r>
                              <w:r w:rsidR="000C71F3" w:rsidRPr="006658E7">
                                <w:rPr>
                                  <w:rStyle w:val="Strong"/>
                                  <w:rFonts w:asciiTheme="majorBidi" w:hAnsiTheme="majorBidi" w:cstheme="majorBidi"/>
                                  <w:b w:val="0"/>
                                  <w:bCs w:val="0"/>
                                  <w:color w:val="404040"/>
                                </w:rPr>
                                <w:t>i</w:t>
                              </w:r>
                              <w:r w:rsidR="003662B5" w:rsidRPr="006658E7">
                                <w:rPr>
                                  <w:rStyle w:val="Strong"/>
                                  <w:rFonts w:asciiTheme="majorBidi" w:hAnsiTheme="majorBidi" w:cstheme="majorBidi"/>
                                  <w:b w:val="0"/>
                                  <w:bCs w:val="0"/>
                                  <w:color w:val="404040"/>
                                </w:rPr>
                                <w:t>khtegaran S,</w:t>
                              </w:r>
                              <w:r w:rsidR="003662B5" w:rsidRPr="006658E7">
                                <w:rPr>
                                  <w:rFonts w:asciiTheme="majorBidi" w:hAnsiTheme="majorBidi" w:cstheme="majorBidi"/>
                                </w:rPr>
                                <w:t xml:space="preserve"> Frough</w:t>
                              </w:r>
                              <w:r w:rsidR="000C71F3" w:rsidRPr="006658E7">
                                <w:rPr>
                                  <w:rFonts w:asciiTheme="majorBidi" w:hAnsiTheme="majorBidi" w:cstheme="majorBidi"/>
                                </w:rPr>
                                <w:t>r</w:t>
                              </w:r>
                              <w:r w:rsidR="003662B5" w:rsidRPr="006658E7">
                                <w:rPr>
                                  <w:rFonts w:asciiTheme="majorBidi" w:hAnsiTheme="majorBidi" w:cstheme="majorBidi"/>
                                </w:rPr>
                                <w:t>eyhani M. Direct pulp capping with mineral trioxide aggregate</w:t>
                              </w:r>
                              <w:r w:rsidR="00C218A1" w:rsidRPr="006658E7">
                                <w:rPr>
                                  <w:rFonts w:asciiTheme="majorBidi" w:hAnsiTheme="majorBidi" w:cstheme="majorBidi"/>
                                </w:rPr>
                                <w:t>.</w:t>
                              </w:r>
                              <w:r w:rsidR="000F5DA4" w:rsidRPr="006658E7">
                                <w:rPr>
                                  <w:rFonts w:asciiTheme="majorBidi" w:hAnsiTheme="majorBidi" w:cstheme="majorBidi"/>
                                </w:rPr>
                                <w:t xml:space="preserve"> Abstract book of the</w:t>
                              </w:r>
                              <w:r w:rsidR="00C218A1" w:rsidRPr="006658E7">
                                <w:rPr>
                                  <w:rFonts w:asciiTheme="majorBidi" w:hAnsiTheme="majorBidi" w:cstheme="majorBidi"/>
                                </w:rPr>
                                <w:t xml:space="preserve"> 11</w:t>
                              </w:r>
                              <w:r w:rsidR="00C218A1" w:rsidRPr="006658E7">
                                <w:rPr>
                                  <w:rFonts w:asciiTheme="majorBidi" w:hAnsiTheme="majorBidi" w:cstheme="majorBidi"/>
                                  <w:vertAlign w:val="superscript"/>
                                </w:rPr>
                                <w:t>th</w:t>
                              </w:r>
                              <w:r w:rsidR="00C218A1" w:rsidRPr="006658E7">
                                <w:rPr>
                                  <w:rFonts w:asciiTheme="majorBidi" w:hAnsiTheme="majorBidi" w:cstheme="majorBidi"/>
                                </w:rPr>
                                <w:t xml:space="preserve"> Congress of Iranian Academy of Restorative Dentistry 26-28 October 2011</w:t>
                              </w:r>
                              <w:r w:rsidR="00C218A1" w:rsidRPr="006658E7">
                                <w:rPr>
                                  <w:rFonts w:asciiTheme="majorBidi" w:hAnsiTheme="majorBidi" w:cstheme="majorBidi"/>
                                  <w:color w:val="404040"/>
                                </w:rPr>
                                <w:t xml:space="preserve"> Olympic Hotel</w:t>
                              </w:r>
                              <w:r w:rsidR="00C218A1" w:rsidRPr="006658E7">
                                <w:rPr>
                                  <w:rFonts w:asciiTheme="majorBidi" w:hAnsiTheme="majorBidi" w:cstheme="majorBidi"/>
                                  <w:lang w:bidi="fa-IR"/>
                                </w:rPr>
                                <w:t xml:space="preserve"> </w:t>
                              </w:r>
                              <w:r w:rsidR="00C218A1" w:rsidRPr="006658E7">
                                <w:rPr>
                                  <w:rFonts w:asciiTheme="majorBidi" w:hAnsiTheme="majorBidi" w:cstheme="majorBidi"/>
                                  <w:color w:val="404040"/>
                                </w:rPr>
                                <w:t>Tehran</w:t>
                              </w:r>
                              <w:r w:rsidR="0050613C" w:rsidRPr="006658E7">
                                <w:rPr>
                                  <w:rFonts w:asciiTheme="majorBidi" w:hAnsiTheme="majorBidi" w:cstheme="majorBidi"/>
                                  <w:color w:val="404040"/>
                                </w:rPr>
                                <w:t>, Iran.P:212</w:t>
                              </w:r>
                              <w:r w:rsidR="00C218A1" w:rsidRPr="006658E7">
                                <w:rPr>
                                  <w:rFonts w:asciiTheme="majorBidi" w:hAnsiTheme="majorBidi" w:cstheme="majorBidi"/>
                                  <w:color w:val="404040"/>
                                </w:rPr>
                                <w:t>.</w:t>
                              </w:r>
                            </w:p>
                            <w:p w:rsidR="003662B5" w:rsidRPr="006658E7" w:rsidRDefault="003662B5" w:rsidP="002F5D11">
                              <w:pPr>
                                <w:rPr>
                                  <w:rStyle w:val="Strong"/>
                                  <w:rFonts w:asciiTheme="majorBidi" w:hAnsiTheme="majorBidi" w:cstheme="majorBidi"/>
                                  <w:b w:val="0"/>
                                  <w:bCs w:val="0"/>
                                  <w:color w:val="404040"/>
                                </w:rPr>
                              </w:pPr>
                            </w:p>
                            <w:p w:rsidR="003662B5" w:rsidRPr="006658E7" w:rsidRDefault="001E0D7E" w:rsidP="002F5D11">
                              <w:pPr>
                                <w:rPr>
                                  <w:rFonts w:asciiTheme="majorBidi" w:hAnsiTheme="majorBidi" w:cstheme="majorBidi"/>
                                  <w:lang w:bidi="fa-IR"/>
                                </w:rPr>
                              </w:pPr>
                              <w:r>
                                <w:rPr>
                                  <w:rStyle w:val="Strong"/>
                                  <w:rFonts w:asciiTheme="majorBidi" w:hAnsiTheme="majorBidi" w:cstheme="majorBidi"/>
                                  <w:b w:val="0"/>
                                  <w:bCs w:val="0"/>
                                  <w:color w:val="404040"/>
                                </w:rPr>
                                <w:t>44</w:t>
                              </w:r>
                              <w:r w:rsidR="00BE3C13" w:rsidRPr="006658E7">
                                <w:rPr>
                                  <w:rStyle w:val="Strong"/>
                                  <w:rFonts w:asciiTheme="majorBidi" w:hAnsiTheme="majorBidi" w:cstheme="majorBidi"/>
                                  <w:b w:val="0"/>
                                  <w:bCs w:val="0"/>
                                  <w:color w:val="404040"/>
                                </w:rPr>
                                <w:t xml:space="preserve">. </w:t>
                              </w:r>
                              <w:r w:rsidR="003662B5" w:rsidRPr="006658E7">
                                <w:rPr>
                                  <w:rStyle w:val="Strong"/>
                                  <w:rFonts w:asciiTheme="majorBidi" w:hAnsiTheme="majorBidi" w:cstheme="majorBidi"/>
                                  <w:b w:val="0"/>
                                  <w:bCs w:val="0"/>
                                  <w:color w:val="404040"/>
                                </w:rPr>
                                <w:t>Rahimi S</w:t>
                              </w:r>
                              <w:r w:rsidR="003662B5" w:rsidRPr="006658E7">
                                <w:rPr>
                                  <w:rFonts w:asciiTheme="majorBidi" w:hAnsiTheme="majorBidi" w:cstheme="majorBidi"/>
                                  <w:lang w:bidi="fa-IR"/>
                                </w:rPr>
                                <w:t>,Yavari HR, Kazemi A,</w:t>
                              </w:r>
                              <w:r w:rsidR="003662B5" w:rsidRPr="006658E7">
                                <w:rPr>
                                  <w:rStyle w:val="Strong"/>
                                  <w:rFonts w:asciiTheme="majorBidi" w:hAnsiTheme="majorBidi" w:cstheme="majorBidi"/>
                                  <w:b w:val="0"/>
                                  <w:bCs w:val="0"/>
                                  <w:color w:val="404040"/>
                                </w:rPr>
                                <w:t xml:space="preserve"> </w:t>
                              </w:r>
                              <w:r w:rsidR="003662B5" w:rsidRPr="006658E7">
                                <w:rPr>
                                  <w:rFonts w:asciiTheme="majorBidi" w:hAnsiTheme="majorBidi" w:cstheme="majorBidi"/>
                                  <w:lang w:bidi="fa-IR"/>
                                </w:rPr>
                                <w:t xml:space="preserve">Mokhtari H. The Effect of Different Powers </w:t>
                              </w:r>
                              <w:r w:rsidR="000F5DA4" w:rsidRPr="006658E7">
                                <w:rPr>
                                  <w:rFonts w:asciiTheme="majorBidi" w:hAnsiTheme="majorBidi" w:cstheme="majorBidi"/>
                                  <w:lang w:bidi="fa-IR"/>
                                </w:rPr>
                                <w:t>of Er,</w:t>
                              </w:r>
                              <w:r w:rsidR="003662B5" w:rsidRPr="006658E7">
                                <w:rPr>
                                  <w:rFonts w:asciiTheme="majorBidi" w:hAnsiTheme="majorBidi" w:cstheme="majorBidi"/>
                                  <w:lang w:bidi="fa-IR"/>
                                </w:rPr>
                                <w:t xml:space="preserve"> </w:t>
                              </w:r>
                              <w:r w:rsidR="000F5DA4" w:rsidRPr="006658E7">
                                <w:rPr>
                                  <w:rFonts w:asciiTheme="majorBidi" w:hAnsiTheme="majorBidi" w:cstheme="majorBidi"/>
                                  <w:lang w:bidi="fa-IR"/>
                                </w:rPr>
                                <w:t>C</w:t>
                              </w:r>
                              <w:r w:rsidR="003662B5" w:rsidRPr="006658E7">
                                <w:rPr>
                                  <w:rFonts w:asciiTheme="majorBidi" w:hAnsiTheme="majorBidi" w:cstheme="majorBidi"/>
                                  <w:lang w:bidi="fa-IR"/>
                                </w:rPr>
                                <w:t>r</w:t>
                              </w:r>
                              <w:r w:rsidR="000F5DA4" w:rsidRPr="006658E7">
                                <w:rPr>
                                  <w:rFonts w:asciiTheme="majorBidi" w:hAnsiTheme="majorBidi" w:cstheme="majorBidi"/>
                                  <w:lang w:bidi="fa-IR"/>
                                </w:rPr>
                                <w:t>,</w:t>
                              </w:r>
                              <w:r w:rsidR="007F539D" w:rsidRPr="006658E7">
                                <w:rPr>
                                  <w:rFonts w:asciiTheme="majorBidi" w:hAnsiTheme="majorBidi" w:cstheme="majorBidi"/>
                                  <w:lang w:bidi="fa-IR"/>
                                </w:rPr>
                                <w:t xml:space="preserve"> </w:t>
                              </w:r>
                              <w:r w:rsidR="000F5DA4" w:rsidRPr="006658E7">
                                <w:rPr>
                                  <w:rFonts w:asciiTheme="majorBidi" w:hAnsiTheme="majorBidi" w:cstheme="majorBidi"/>
                                  <w:lang w:bidi="fa-IR"/>
                                </w:rPr>
                                <w:t>YSGG</w:t>
                              </w:r>
                              <w:r w:rsidR="003662B5" w:rsidRPr="006658E7">
                                <w:rPr>
                                  <w:rFonts w:asciiTheme="majorBidi" w:hAnsiTheme="majorBidi" w:cstheme="majorBidi"/>
                                  <w:lang w:bidi="fa-IR"/>
                                </w:rPr>
                                <w:t xml:space="preserve"> Laser on Dentinal Tubules.</w:t>
                              </w:r>
                              <w:r w:rsidR="003662B5" w:rsidRPr="006658E7">
                                <w:rPr>
                                  <w:rFonts w:asciiTheme="majorBidi" w:hAnsiTheme="majorBidi" w:cstheme="majorBidi"/>
                                  <w:color w:val="404040"/>
                                </w:rPr>
                                <w:t xml:space="preserve"> </w:t>
                              </w:r>
                              <w:r w:rsidR="000F5DA4" w:rsidRPr="006658E7">
                                <w:rPr>
                                  <w:rFonts w:asciiTheme="majorBidi" w:eastAsia="Times New Roman" w:hAnsiTheme="majorBidi" w:cstheme="majorBidi"/>
                                  <w:sz w:val="24"/>
                                  <w:szCs w:val="24"/>
                                </w:rPr>
                                <w:t>Abstract book of the</w:t>
                              </w:r>
                              <w:r w:rsidR="000F5DA4" w:rsidRPr="006658E7">
                                <w:rPr>
                                  <w:rFonts w:asciiTheme="majorBidi" w:hAnsiTheme="majorBidi" w:cstheme="majorBidi"/>
                                  <w:color w:val="404040"/>
                                </w:rPr>
                                <w:t xml:space="preserve"> </w:t>
                              </w:r>
                              <w:r w:rsidR="0050613C" w:rsidRPr="006658E7">
                                <w:rPr>
                                  <w:rFonts w:asciiTheme="majorBidi" w:hAnsiTheme="majorBidi" w:cstheme="majorBidi"/>
                                  <w:color w:val="404040"/>
                                </w:rPr>
                                <w:t>16</w:t>
                              </w:r>
                              <w:r w:rsidR="0050613C" w:rsidRPr="006658E7">
                                <w:rPr>
                                  <w:rFonts w:asciiTheme="majorBidi" w:hAnsiTheme="majorBidi" w:cstheme="majorBidi"/>
                                  <w:color w:val="404040"/>
                                  <w:vertAlign w:val="superscript"/>
                                </w:rPr>
                                <w:t>th</w:t>
                              </w:r>
                              <w:r w:rsidR="0050613C" w:rsidRPr="006658E7">
                                <w:rPr>
                                  <w:rFonts w:asciiTheme="majorBidi" w:hAnsiTheme="majorBidi" w:cstheme="majorBidi"/>
                                  <w:color w:val="404040"/>
                                </w:rPr>
                                <w:t xml:space="preserve"> Asian</w:t>
                              </w:r>
                              <w:r w:rsidR="003662B5" w:rsidRPr="006658E7">
                                <w:rPr>
                                  <w:rFonts w:asciiTheme="majorBidi" w:hAnsiTheme="majorBidi" w:cstheme="majorBidi"/>
                                  <w:color w:val="404040"/>
                                </w:rPr>
                                <w:t xml:space="preserve"> Pacific Endodontic Confederation, </w:t>
                              </w:r>
                              <w:r w:rsidR="0050613C" w:rsidRPr="006658E7">
                                <w:rPr>
                                  <w:rFonts w:asciiTheme="majorBidi" w:hAnsiTheme="majorBidi" w:cstheme="majorBidi"/>
                                  <w:color w:val="404040"/>
                                </w:rPr>
                                <w:t>14</w:t>
                              </w:r>
                              <w:r w:rsidR="0050613C" w:rsidRPr="006658E7">
                                <w:rPr>
                                  <w:rFonts w:asciiTheme="majorBidi" w:hAnsiTheme="majorBidi" w:cstheme="majorBidi"/>
                                  <w:color w:val="404040"/>
                                  <w:vertAlign w:val="superscript"/>
                                </w:rPr>
                                <w:t>th</w:t>
                              </w:r>
                              <w:r w:rsidR="0050613C" w:rsidRPr="006658E7">
                                <w:rPr>
                                  <w:rFonts w:asciiTheme="majorBidi" w:hAnsiTheme="majorBidi" w:cstheme="majorBidi"/>
                                  <w:color w:val="404040"/>
                                </w:rPr>
                                <w:t>,</w:t>
                              </w:r>
                              <w:r w:rsidR="003662B5" w:rsidRPr="006658E7">
                                <w:rPr>
                                  <w:rFonts w:asciiTheme="majorBidi" w:hAnsiTheme="majorBidi" w:cstheme="majorBidi"/>
                                  <w:color w:val="404040"/>
                                </w:rPr>
                                <w:t xml:space="preserve"> International congress of Iranian Association of Endodontists Shiraz 16-18 July 2011.P</w:t>
                              </w:r>
                              <w:r w:rsidR="000F5DA4" w:rsidRPr="006658E7">
                                <w:rPr>
                                  <w:rFonts w:asciiTheme="majorBidi" w:hAnsiTheme="majorBidi" w:cstheme="majorBidi"/>
                                  <w:color w:val="404040"/>
                                </w:rPr>
                                <w:t>:</w:t>
                              </w:r>
                              <w:r w:rsidR="003662B5" w:rsidRPr="006658E7">
                                <w:rPr>
                                  <w:rFonts w:asciiTheme="majorBidi" w:hAnsiTheme="majorBidi" w:cstheme="majorBidi"/>
                                  <w:color w:val="404040"/>
                                </w:rPr>
                                <w:t xml:space="preserve"> 70-71.</w:t>
                              </w:r>
                            </w:p>
                            <w:p w:rsidR="003662B5" w:rsidRPr="006658E7" w:rsidRDefault="001E0D7E" w:rsidP="002F5D11">
                              <w:pPr>
                                <w:rPr>
                                  <w:rFonts w:asciiTheme="majorBidi" w:hAnsiTheme="majorBidi" w:cstheme="majorBidi"/>
                                  <w:spacing w:val="4"/>
                                  <w:rtl/>
                                  <w:lang w:bidi="fa-IR"/>
                                </w:rPr>
                              </w:pPr>
                              <w:r>
                                <w:rPr>
                                  <w:rFonts w:asciiTheme="majorBidi" w:hAnsiTheme="majorBidi" w:cstheme="majorBidi"/>
                                  <w:lang w:bidi="fa-IR"/>
                                </w:rPr>
                                <w:t>43.</w:t>
                              </w:r>
                              <w:r w:rsidR="00BE3C13" w:rsidRPr="006658E7">
                                <w:rPr>
                                  <w:rFonts w:asciiTheme="majorBidi" w:hAnsiTheme="majorBidi" w:cstheme="majorBidi"/>
                                  <w:lang w:bidi="fa-IR"/>
                                </w:rPr>
                                <w:t xml:space="preserve"> </w:t>
                              </w:r>
                              <w:r w:rsidR="003662B5" w:rsidRPr="006658E7">
                                <w:rPr>
                                  <w:rFonts w:asciiTheme="majorBidi" w:hAnsiTheme="majorBidi" w:cstheme="majorBidi"/>
                                  <w:lang w:bidi="fa-IR"/>
                                </w:rPr>
                                <w:t>Kazemi A,</w:t>
                              </w:r>
                              <w:r w:rsidR="003662B5" w:rsidRPr="006658E7">
                                <w:rPr>
                                  <w:rStyle w:val="Strong"/>
                                  <w:rFonts w:asciiTheme="majorBidi" w:hAnsiTheme="majorBidi" w:cstheme="majorBidi"/>
                                  <w:b w:val="0"/>
                                  <w:bCs w:val="0"/>
                                  <w:color w:val="404040"/>
                                </w:rPr>
                                <w:t xml:space="preserve"> Rahimi S</w:t>
                              </w:r>
                              <w:r w:rsidR="003662B5" w:rsidRPr="006658E7">
                                <w:rPr>
                                  <w:rFonts w:asciiTheme="majorBidi" w:hAnsiTheme="majorBidi" w:cstheme="majorBidi"/>
                                  <w:lang w:bidi="fa-IR"/>
                                </w:rPr>
                                <w:t>,Mokhtari H, Eghbal M.</w:t>
                              </w:r>
                              <w:r w:rsidR="0050613C" w:rsidRPr="006658E7">
                                <w:rPr>
                                  <w:rFonts w:asciiTheme="majorBidi" w:hAnsiTheme="majorBidi" w:cstheme="majorBidi"/>
                                  <w:lang w:bidi="fa-IR"/>
                                </w:rPr>
                                <w:t xml:space="preserve"> </w:t>
                              </w:r>
                              <w:r w:rsidR="003662B5" w:rsidRPr="006658E7">
                                <w:rPr>
                                  <w:rFonts w:asciiTheme="majorBidi" w:hAnsiTheme="majorBidi" w:cstheme="majorBidi"/>
                                  <w:lang w:bidi="fa-IR"/>
                                </w:rPr>
                                <w:t xml:space="preserve">Histologic comparison of the biocompatibility of MTA and CEM Cement in the femur bone of rat. </w:t>
                              </w:r>
                              <w:r w:rsidR="000F5DA4" w:rsidRPr="006658E7">
                                <w:rPr>
                                  <w:rFonts w:asciiTheme="majorBidi" w:eastAsia="Times New Roman" w:hAnsiTheme="majorBidi" w:cstheme="majorBidi"/>
                                  <w:sz w:val="24"/>
                                  <w:szCs w:val="24"/>
                                </w:rPr>
                                <w:t>Abstract book of the</w:t>
                              </w:r>
                              <w:r w:rsidR="000F5DA4" w:rsidRPr="006658E7">
                                <w:rPr>
                                  <w:rFonts w:asciiTheme="majorBidi" w:hAnsiTheme="majorBidi" w:cstheme="majorBidi"/>
                                  <w:color w:val="404040"/>
                                </w:rPr>
                                <w:t xml:space="preserve"> </w:t>
                              </w:r>
                              <w:r w:rsidR="0050613C" w:rsidRPr="006658E7">
                                <w:rPr>
                                  <w:rFonts w:asciiTheme="majorBidi" w:hAnsiTheme="majorBidi" w:cstheme="majorBidi"/>
                                  <w:color w:val="404040"/>
                                </w:rPr>
                                <w:t>16</w:t>
                              </w:r>
                              <w:r w:rsidR="0050613C" w:rsidRPr="006658E7">
                                <w:rPr>
                                  <w:rFonts w:asciiTheme="majorBidi" w:hAnsiTheme="majorBidi" w:cstheme="majorBidi"/>
                                  <w:color w:val="404040"/>
                                  <w:vertAlign w:val="superscript"/>
                                </w:rPr>
                                <w:t>th</w:t>
                              </w:r>
                              <w:r w:rsidR="0050613C" w:rsidRPr="006658E7">
                                <w:rPr>
                                  <w:rFonts w:asciiTheme="majorBidi" w:hAnsiTheme="majorBidi" w:cstheme="majorBidi"/>
                                  <w:color w:val="404040"/>
                                </w:rPr>
                                <w:t xml:space="preserve"> Asian</w:t>
                              </w:r>
                              <w:r w:rsidR="003662B5" w:rsidRPr="006658E7">
                                <w:rPr>
                                  <w:rFonts w:asciiTheme="majorBidi" w:hAnsiTheme="majorBidi" w:cstheme="majorBidi"/>
                                  <w:color w:val="404040"/>
                                </w:rPr>
                                <w:t xml:space="preserve"> Pacific Endodontic Confederation, </w:t>
                              </w:r>
                              <w:r w:rsidR="0050613C" w:rsidRPr="006658E7">
                                <w:rPr>
                                  <w:rFonts w:asciiTheme="majorBidi" w:hAnsiTheme="majorBidi" w:cstheme="majorBidi"/>
                                  <w:color w:val="404040"/>
                                </w:rPr>
                                <w:t>14</w:t>
                              </w:r>
                              <w:r w:rsidR="0050613C" w:rsidRPr="006658E7">
                                <w:rPr>
                                  <w:rFonts w:asciiTheme="majorBidi" w:hAnsiTheme="majorBidi" w:cstheme="majorBidi"/>
                                  <w:color w:val="404040"/>
                                  <w:vertAlign w:val="superscript"/>
                                </w:rPr>
                                <w:t>th</w:t>
                              </w:r>
                              <w:r w:rsidR="0050613C" w:rsidRPr="006658E7">
                                <w:rPr>
                                  <w:rFonts w:asciiTheme="majorBidi" w:hAnsiTheme="majorBidi" w:cstheme="majorBidi"/>
                                  <w:color w:val="404040"/>
                                </w:rPr>
                                <w:t>,</w:t>
                              </w:r>
                              <w:r w:rsidR="003662B5" w:rsidRPr="006658E7">
                                <w:rPr>
                                  <w:rFonts w:asciiTheme="majorBidi" w:hAnsiTheme="majorBidi" w:cstheme="majorBidi"/>
                                  <w:color w:val="404040"/>
                                </w:rPr>
                                <w:t xml:space="preserve"> International congress of Iranian Association of Endodontists Shiraz 16-18 July 2011.P</w:t>
                              </w:r>
                              <w:r w:rsidR="000F5DA4" w:rsidRPr="006658E7">
                                <w:rPr>
                                  <w:rFonts w:asciiTheme="majorBidi" w:hAnsiTheme="majorBidi" w:cstheme="majorBidi"/>
                                  <w:color w:val="404040"/>
                                </w:rPr>
                                <w:t>:</w:t>
                              </w:r>
                              <w:r w:rsidR="003662B5" w:rsidRPr="006658E7">
                                <w:rPr>
                                  <w:rFonts w:asciiTheme="majorBidi" w:hAnsiTheme="majorBidi" w:cstheme="majorBidi"/>
                                  <w:color w:val="404040"/>
                                </w:rPr>
                                <w:t>56.</w:t>
                              </w:r>
                            </w:p>
                            <w:p w:rsidR="00EF08C6" w:rsidRPr="006658E7" w:rsidRDefault="001E0D7E" w:rsidP="002F5D11">
                              <w:pPr>
                                <w:tabs>
                                  <w:tab w:val="right" w:pos="0"/>
                                  <w:tab w:val="right" w:pos="180"/>
                                  <w:tab w:val="right" w:pos="270"/>
                                  <w:tab w:val="right" w:pos="450"/>
                                </w:tabs>
                                <w:rPr>
                                  <w:rFonts w:asciiTheme="majorBidi" w:hAnsiTheme="majorBidi" w:cstheme="majorBidi"/>
                                  <w:spacing w:val="4"/>
                                  <w:rtl/>
                                  <w:lang w:bidi="fa-IR"/>
                                </w:rPr>
                              </w:pPr>
                              <w:r>
                                <w:rPr>
                                  <w:rFonts w:asciiTheme="majorBidi" w:hAnsiTheme="majorBidi" w:cstheme="majorBidi"/>
                                  <w:color w:val="404040"/>
                                </w:rPr>
                                <w:t>42.</w:t>
                              </w:r>
                              <w:r w:rsidR="00BE3C13" w:rsidRPr="006658E7">
                                <w:rPr>
                                  <w:rFonts w:asciiTheme="majorBidi" w:hAnsiTheme="majorBidi" w:cstheme="majorBidi"/>
                                  <w:color w:val="404040"/>
                                </w:rPr>
                                <w:t xml:space="preserve"> </w:t>
                              </w:r>
                              <w:r w:rsidR="00EF08C6" w:rsidRPr="006658E7">
                                <w:rPr>
                                  <w:rFonts w:asciiTheme="majorBidi" w:hAnsiTheme="majorBidi" w:cstheme="majorBidi"/>
                                  <w:color w:val="404040"/>
                                </w:rPr>
                                <w:t>M.SAMIEI, H.YAVARI, S.RAHIMI, AND S.S.SHAHI</w:t>
                              </w:r>
                              <w:r w:rsidR="00EF08C6" w:rsidRPr="006658E7">
                                <w:rPr>
                                  <w:rFonts w:asciiTheme="majorBidi" w:hAnsiTheme="majorBidi" w:cstheme="majorBidi"/>
                                  <w:lang w:bidi="fa-IR"/>
                                </w:rPr>
                                <w:t xml:space="preserve"> Coronal Microleakage of Intraorifice Barriers in endodontically Treated teeth.</w:t>
                              </w:r>
                              <w:r w:rsidR="000F5DA4" w:rsidRPr="006658E7">
                                <w:rPr>
                                  <w:rFonts w:asciiTheme="majorBidi" w:hAnsiTheme="majorBidi" w:cstheme="majorBidi"/>
                                </w:rPr>
                                <w:t xml:space="preserve"> Abstract book of the</w:t>
                              </w:r>
                              <w:r w:rsidR="00EF08C6" w:rsidRPr="006658E7">
                                <w:rPr>
                                  <w:rFonts w:asciiTheme="majorBidi" w:hAnsiTheme="majorBidi" w:cstheme="majorBidi"/>
                                  <w:lang w:bidi="fa-IR"/>
                                </w:rPr>
                                <w:t xml:space="preserve"> IADR</w:t>
                              </w:r>
                              <w:r w:rsidR="003662B5" w:rsidRPr="006658E7">
                                <w:rPr>
                                  <w:rFonts w:asciiTheme="majorBidi" w:hAnsiTheme="majorBidi" w:cstheme="majorBidi"/>
                                  <w:lang w:bidi="fa-IR"/>
                                </w:rPr>
                                <w:t xml:space="preserve"> 88th  </w:t>
                              </w:r>
                              <w:r w:rsidR="00EF08C6" w:rsidRPr="006658E7">
                                <w:rPr>
                                  <w:rFonts w:asciiTheme="majorBidi" w:hAnsiTheme="majorBidi" w:cstheme="majorBidi"/>
                                  <w:lang w:bidi="fa-IR"/>
                                </w:rPr>
                                <w:t>GENERAL SESSION</w:t>
                              </w:r>
                              <w:r w:rsidR="003662B5" w:rsidRPr="006658E7">
                                <w:rPr>
                                  <w:rFonts w:asciiTheme="majorBidi" w:hAnsiTheme="majorBidi" w:cstheme="majorBidi"/>
                                  <w:lang w:bidi="fa-IR"/>
                                </w:rPr>
                                <w:t xml:space="preserve"> and 5</w:t>
                              </w:r>
                              <w:r w:rsidR="003662B5" w:rsidRPr="006658E7">
                                <w:rPr>
                                  <w:rFonts w:asciiTheme="majorBidi" w:hAnsiTheme="majorBidi" w:cstheme="majorBidi"/>
                                  <w:vertAlign w:val="superscript"/>
                                  <w:lang w:bidi="fa-IR"/>
                                </w:rPr>
                                <w:t>th</w:t>
                              </w:r>
                              <w:r w:rsidR="003662B5" w:rsidRPr="006658E7">
                                <w:rPr>
                                  <w:rFonts w:asciiTheme="majorBidi" w:hAnsiTheme="majorBidi" w:cstheme="majorBidi"/>
                                  <w:lang w:bidi="fa-IR"/>
                                </w:rPr>
                                <w:t xml:space="preserve"> GENERAL SESSION of the Pan European Region of the IADR, </w:t>
                              </w:r>
                              <w:r w:rsidR="00EF08C6" w:rsidRPr="006658E7">
                                <w:rPr>
                                  <w:rFonts w:asciiTheme="majorBidi" w:hAnsiTheme="majorBidi" w:cstheme="majorBidi"/>
                                  <w:lang w:bidi="fa-IR"/>
                                </w:rPr>
                                <w:t xml:space="preserve"> BARCELONA,SPAIN.JULY 14-17,2010.3986.</w:t>
                              </w:r>
                            </w:p>
                            <w:p w:rsidR="00EF08C6" w:rsidRPr="006658E7" w:rsidRDefault="00EF08C6" w:rsidP="002F5D11">
                              <w:pPr>
                                <w:pStyle w:val="ListParagraph"/>
                                <w:tabs>
                                  <w:tab w:val="right" w:pos="0"/>
                                  <w:tab w:val="right" w:pos="180"/>
                                  <w:tab w:val="right" w:pos="270"/>
                                  <w:tab w:val="right" w:pos="450"/>
                                </w:tabs>
                                <w:bidi w:val="0"/>
                                <w:rPr>
                                  <w:rFonts w:asciiTheme="majorBidi" w:hAnsiTheme="majorBidi" w:cstheme="majorBidi"/>
                                  <w:spacing w:val="4"/>
                                  <w:sz w:val="22"/>
                                  <w:szCs w:val="22"/>
                                  <w:lang w:bidi="fa-IR"/>
                                </w:rPr>
                              </w:pPr>
                            </w:p>
                            <w:p w:rsidR="00EF08C6" w:rsidRPr="006658E7" w:rsidRDefault="001E0D7E" w:rsidP="002F5D11">
                              <w:pPr>
                                <w:tabs>
                                  <w:tab w:val="right" w:pos="0"/>
                                  <w:tab w:val="right" w:pos="90"/>
                                  <w:tab w:val="right" w:pos="180"/>
                                  <w:tab w:val="right" w:pos="270"/>
                                  <w:tab w:val="right" w:pos="450"/>
                                  <w:tab w:val="right" w:pos="630"/>
                                  <w:tab w:val="right" w:pos="720"/>
                                </w:tabs>
                                <w:rPr>
                                  <w:rFonts w:asciiTheme="majorBidi" w:hAnsiTheme="majorBidi" w:cstheme="majorBidi"/>
                                </w:rPr>
                              </w:pPr>
                              <w:r>
                                <w:rPr>
                                  <w:rFonts w:asciiTheme="majorBidi" w:hAnsiTheme="majorBidi" w:cstheme="majorBidi"/>
                                  <w:color w:val="404040"/>
                                </w:rPr>
                                <w:t>41</w:t>
                              </w:r>
                              <w:r w:rsidR="00BE3C13" w:rsidRPr="006658E7">
                                <w:rPr>
                                  <w:rFonts w:asciiTheme="majorBidi" w:hAnsiTheme="majorBidi" w:cstheme="majorBidi"/>
                                  <w:color w:val="404040"/>
                                </w:rPr>
                                <w:t xml:space="preserve">. </w:t>
                              </w:r>
                              <w:r w:rsidR="00EF08C6" w:rsidRPr="006658E7">
                                <w:rPr>
                                  <w:rFonts w:asciiTheme="majorBidi" w:hAnsiTheme="majorBidi" w:cstheme="majorBidi"/>
                                  <w:color w:val="404040"/>
                                </w:rPr>
                                <w:t xml:space="preserve">Hadi Mokhtari,Vahid Zand, Saeed </w:t>
                              </w:r>
                              <w:r w:rsidR="00EF08C6" w:rsidRPr="006658E7">
                                <w:rPr>
                                  <w:rStyle w:val="Strong"/>
                                  <w:rFonts w:asciiTheme="majorBidi" w:hAnsiTheme="majorBidi" w:cstheme="majorBidi"/>
                                  <w:b w:val="0"/>
                                  <w:bCs w:val="0"/>
                                  <w:color w:val="404040"/>
                                </w:rPr>
                                <w:t xml:space="preserve">Rahimi, Hamid Reza </w:t>
                              </w:r>
                              <w:r w:rsidR="00EF08C6" w:rsidRPr="006658E7">
                                <w:rPr>
                                  <w:rFonts w:asciiTheme="majorBidi" w:hAnsiTheme="majorBidi" w:cstheme="majorBidi"/>
                                  <w:color w:val="404040"/>
                                </w:rPr>
                                <w:t xml:space="preserve"> Mokhtari Zonozi.</w:t>
                              </w:r>
                              <w:r w:rsidR="000F5DA4" w:rsidRPr="006658E7">
                                <w:rPr>
                                  <w:rFonts w:asciiTheme="majorBidi" w:hAnsiTheme="majorBidi" w:cstheme="majorBidi"/>
                                  <w:color w:val="404040"/>
                                </w:rPr>
                                <w:t xml:space="preserve"> </w:t>
                              </w:r>
                              <w:r w:rsidR="00EF08C6" w:rsidRPr="006658E7">
                                <w:rPr>
                                  <w:rFonts w:asciiTheme="majorBidi" w:hAnsiTheme="majorBidi" w:cstheme="majorBidi"/>
                                  <w:color w:val="404040"/>
                                </w:rPr>
                                <w:t>Changes in Endodontically Treated Teeth.</w:t>
                              </w:r>
                              <w:r w:rsidR="00EE3BCD" w:rsidRPr="006658E7">
                                <w:rPr>
                                  <w:rFonts w:asciiTheme="majorBidi" w:hAnsiTheme="majorBidi" w:cstheme="majorBidi"/>
                                </w:rPr>
                                <w:t xml:space="preserve"> Abstract book of the</w:t>
                              </w:r>
                              <w:r w:rsidR="00EF08C6" w:rsidRPr="006658E7">
                                <w:rPr>
                                  <w:rFonts w:asciiTheme="majorBidi" w:hAnsiTheme="majorBidi" w:cstheme="majorBidi"/>
                                </w:rPr>
                                <w:t xml:space="preserve"> 10</w:t>
                              </w:r>
                              <w:r w:rsidR="00EF08C6" w:rsidRPr="006658E7">
                                <w:rPr>
                                  <w:rFonts w:asciiTheme="majorBidi" w:hAnsiTheme="majorBidi" w:cstheme="majorBidi"/>
                                  <w:vertAlign w:val="superscript"/>
                                </w:rPr>
                                <w:t>th</w:t>
                              </w:r>
                              <w:r w:rsidR="00EF08C6" w:rsidRPr="006658E7">
                                <w:rPr>
                                  <w:rFonts w:asciiTheme="majorBidi" w:hAnsiTheme="majorBidi" w:cstheme="majorBidi"/>
                                </w:rPr>
                                <w:t xml:space="preserve"> Congress of Iranian Association of Prosthodontists,9-11 February 2011,</w:t>
                              </w:r>
                              <w:r w:rsidR="00EF08C6" w:rsidRPr="006658E7">
                                <w:rPr>
                                  <w:rFonts w:asciiTheme="majorBidi" w:hAnsiTheme="majorBidi" w:cstheme="majorBidi"/>
                                  <w:color w:val="404040"/>
                                </w:rPr>
                                <w:t xml:space="preserve"> Olympic Hotel</w:t>
                              </w:r>
                              <w:r w:rsidR="00EF08C6" w:rsidRPr="006658E7">
                                <w:rPr>
                                  <w:rFonts w:asciiTheme="majorBidi" w:hAnsiTheme="majorBidi" w:cstheme="majorBidi"/>
                                  <w:lang w:bidi="fa-IR"/>
                                </w:rPr>
                                <w:t xml:space="preserve"> </w:t>
                              </w:r>
                              <w:r w:rsidR="00EF08C6" w:rsidRPr="006658E7">
                                <w:rPr>
                                  <w:rFonts w:asciiTheme="majorBidi" w:hAnsiTheme="majorBidi" w:cstheme="majorBidi"/>
                                  <w:color w:val="404040"/>
                                </w:rPr>
                                <w:t>Tehran,</w:t>
                              </w:r>
                              <w:r w:rsidR="000F5DA4" w:rsidRPr="006658E7">
                                <w:rPr>
                                  <w:rFonts w:asciiTheme="majorBidi" w:hAnsiTheme="majorBidi" w:cstheme="majorBidi"/>
                                  <w:color w:val="404040"/>
                                </w:rPr>
                                <w:t xml:space="preserve"> </w:t>
                              </w:r>
                              <w:r w:rsidR="00EF08C6" w:rsidRPr="006658E7">
                                <w:rPr>
                                  <w:rFonts w:asciiTheme="majorBidi" w:hAnsiTheme="majorBidi" w:cstheme="majorBidi"/>
                                  <w:color w:val="404040"/>
                                </w:rPr>
                                <w:t>Iran,</w:t>
                              </w:r>
                              <w:r w:rsidR="00EF08C6" w:rsidRPr="006658E7">
                                <w:rPr>
                                  <w:rFonts w:asciiTheme="majorBidi" w:hAnsiTheme="majorBidi" w:cstheme="majorBidi"/>
                                </w:rPr>
                                <w:t xml:space="preserve"> P</w:t>
                              </w:r>
                              <w:r w:rsidR="00EE3BCD" w:rsidRPr="006658E7">
                                <w:rPr>
                                  <w:rFonts w:asciiTheme="majorBidi" w:hAnsiTheme="majorBidi" w:cstheme="majorBidi"/>
                                </w:rPr>
                                <w:t>:</w:t>
                              </w:r>
                              <w:r w:rsidR="00EF08C6" w:rsidRPr="006658E7">
                                <w:rPr>
                                  <w:rFonts w:asciiTheme="majorBidi" w:hAnsiTheme="majorBidi" w:cstheme="majorBidi"/>
                                </w:rPr>
                                <w:t xml:space="preserve"> 354.</w:t>
                              </w:r>
                            </w:p>
                            <w:p w:rsidR="00EF08C6" w:rsidRPr="006658E7" w:rsidRDefault="00EF08C6" w:rsidP="002F5D11">
                              <w:pPr>
                                <w:pStyle w:val="ListParagraph"/>
                                <w:tabs>
                                  <w:tab w:val="right" w:pos="0"/>
                                  <w:tab w:val="right" w:pos="90"/>
                                  <w:tab w:val="right" w:pos="180"/>
                                  <w:tab w:val="right" w:pos="270"/>
                                  <w:tab w:val="right" w:pos="450"/>
                                  <w:tab w:val="right" w:pos="630"/>
                                  <w:tab w:val="right" w:pos="720"/>
                                </w:tabs>
                                <w:bidi w:val="0"/>
                                <w:ind w:left="270"/>
                                <w:rPr>
                                  <w:rFonts w:asciiTheme="majorBidi" w:hAnsiTheme="majorBidi" w:cstheme="majorBidi"/>
                                  <w:sz w:val="22"/>
                                  <w:szCs w:val="22"/>
                                </w:rPr>
                              </w:pPr>
                            </w:p>
                            <w:p w:rsidR="00EF08C6" w:rsidRPr="006658E7" w:rsidRDefault="001E0D7E" w:rsidP="001C2CDC">
                              <w:pPr>
                                <w:tabs>
                                  <w:tab w:val="right" w:pos="0"/>
                                  <w:tab w:val="right" w:pos="90"/>
                                  <w:tab w:val="right" w:pos="180"/>
                                  <w:tab w:val="right" w:pos="270"/>
                                  <w:tab w:val="right" w:pos="450"/>
                                  <w:tab w:val="right" w:pos="630"/>
                                  <w:tab w:val="right" w:pos="720"/>
                                </w:tabs>
                                <w:rPr>
                                  <w:rFonts w:asciiTheme="majorBidi" w:hAnsiTheme="majorBidi" w:cstheme="majorBidi"/>
                                  <w:color w:val="404040"/>
                                </w:rPr>
                              </w:pPr>
                              <w:r>
                                <w:rPr>
                                  <w:rFonts w:asciiTheme="majorBidi" w:hAnsiTheme="majorBidi" w:cstheme="majorBidi"/>
                                  <w:color w:val="404040"/>
                                </w:rPr>
                                <w:t>40</w:t>
                              </w:r>
                              <w:r w:rsidR="00BE3C13" w:rsidRPr="006658E7">
                                <w:rPr>
                                  <w:rFonts w:asciiTheme="majorBidi" w:hAnsiTheme="majorBidi" w:cstheme="majorBidi"/>
                                  <w:color w:val="404040"/>
                                </w:rPr>
                                <w:t xml:space="preserve">. </w:t>
                              </w:r>
                              <w:r w:rsidR="00EF08C6" w:rsidRPr="006658E7">
                                <w:rPr>
                                  <w:rFonts w:asciiTheme="majorBidi" w:hAnsiTheme="majorBidi" w:cstheme="majorBidi"/>
                                  <w:color w:val="404040"/>
                                </w:rPr>
                                <w:t xml:space="preserve">Mokhtari H ,Zand V, </w:t>
                              </w:r>
                              <w:r w:rsidR="00EF08C6" w:rsidRPr="006658E7">
                                <w:rPr>
                                  <w:rStyle w:val="Strong"/>
                                  <w:rFonts w:asciiTheme="majorBidi" w:hAnsiTheme="majorBidi" w:cstheme="majorBidi"/>
                                  <w:b w:val="0"/>
                                  <w:bCs w:val="0"/>
                                  <w:color w:val="404040"/>
                                </w:rPr>
                                <w:t>Rahimi S</w:t>
                              </w:r>
                              <w:r w:rsidR="00EF08C6" w:rsidRPr="006658E7">
                                <w:rPr>
                                  <w:rFonts w:asciiTheme="majorBidi" w:hAnsiTheme="majorBidi" w:cstheme="majorBidi"/>
                                  <w:color w:val="404040"/>
                                </w:rPr>
                                <w:t>, Mokhtari HR.</w:t>
                              </w:r>
                              <w:r w:rsidR="00EF08C6" w:rsidRPr="006658E7">
                                <w:rPr>
                                  <w:rFonts w:asciiTheme="majorBidi" w:hAnsiTheme="majorBidi" w:cstheme="majorBidi"/>
                                </w:rPr>
                                <w:t xml:space="preserve"> Pulp protection.</w:t>
                              </w:r>
                              <w:r w:rsidR="00EE3BCD" w:rsidRPr="006658E7">
                                <w:rPr>
                                  <w:rFonts w:asciiTheme="majorBidi" w:hAnsiTheme="majorBidi" w:cstheme="majorBidi"/>
                                </w:rPr>
                                <w:t xml:space="preserve"> Abstract book of the </w:t>
                              </w:r>
                              <w:r w:rsidR="00EF08C6" w:rsidRPr="006658E7">
                                <w:rPr>
                                  <w:rFonts w:asciiTheme="majorBidi" w:hAnsiTheme="majorBidi" w:cstheme="majorBidi"/>
                                </w:rPr>
                                <w:t>10</w:t>
                              </w:r>
                              <w:r w:rsidR="00EF08C6" w:rsidRPr="006658E7">
                                <w:rPr>
                                  <w:rFonts w:asciiTheme="majorBidi" w:hAnsiTheme="majorBidi" w:cstheme="majorBidi"/>
                                  <w:vertAlign w:val="superscript"/>
                                </w:rPr>
                                <w:t>th</w:t>
                              </w:r>
                              <w:r w:rsidR="00EF08C6" w:rsidRPr="006658E7">
                                <w:rPr>
                                  <w:rFonts w:asciiTheme="majorBidi" w:hAnsiTheme="majorBidi" w:cstheme="majorBidi"/>
                                </w:rPr>
                                <w:t xml:space="preserve"> Congress of Iranian Academy of Restorative Dentistry 3-5 November 2010</w:t>
                              </w:r>
                              <w:r w:rsidR="00EF08C6" w:rsidRPr="006658E7">
                                <w:rPr>
                                  <w:rFonts w:asciiTheme="majorBidi" w:hAnsiTheme="majorBidi" w:cstheme="majorBidi"/>
                                  <w:color w:val="404040"/>
                                </w:rPr>
                                <w:t xml:space="preserve"> Olympic Hotel</w:t>
                              </w:r>
                              <w:r w:rsidR="00EF08C6" w:rsidRPr="006658E7">
                                <w:rPr>
                                  <w:rFonts w:asciiTheme="majorBidi" w:hAnsiTheme="majorBidi" w:cstheme="majorBidi"/>
                                  <w:lang w:bidi="fa-IR"/>
                                </w:rPr>
                                <w:t xml:space="preserve"> </w:t>
                              </w:r>
                              <w:r w:rsidR="00EF08C6" w:rsidRPr="006658E7">
                                <w:rPr>
                                  <w:rFonts w:asciiTheme="majorBidi" w:hAnsiTheme="majorBidi" w:cstheme="majorBidi"/>
                                  <w:color w:val="404040"/>
                                </w:rPr>
                                <w:t>Tehran</w:t>
                              </w:r>
                              <w:r w:rsidR="00A7068C" w:rsidRPr="006658E7">
                                <w:rPr>
                                  <w:rFonts w:asciiTheme="majorBidi" w:hAnsiTheme="majorBidi" w:cstheme="majorBidi"/>
                                  <w:color w:val="404040"/>
                                </w:rPr>
                                <w:t>, Iran.P:204</w:t>
                              </w:r>
                              <w:r w:rsidR="00EF08C6" w:rsidRPr="006658E7">
                                <w:rPr>
                                  <w:rFonts w:asciiTheme="majorBidi" w:hAnsiTheme="majorBidi" w:cstheme="majorBidi"/>
                                  <w:color w:val="404040"/>
                                </w:rPr>
                                <w:t>.</w:t>
                              </w:r>
                            </w:p>
                            <w:p w:rsidR="00F4394C" w:rsidRPr="006658E7" w:rsidRDefault="00F4394C" w:rsidP="002F5D11">
                              <w:pPr>
                                <w:pStyle w:val="ListParagraph"/>
                                <w:tabs>
                                  <w:tab w:val="right" w:pos="0"/>
                                  <w:tab w:val="right" w:pos="90"/>
                                  <w:tab w:val="right" w:pos="180"/>
                                  <w:tab w:val="right" w:pos="270"/>
                                  <w:tab w:val="right" w:pos="450"/>
                                  <w:tab w:val="right" w:pos="630"/>
                                  <w:tab w:val="right" w:pos="720"/>
                                </w:tabs>
                                <w:bidi w:val="0"/>
                                <w:ind w:left="360"/>
                                <w:rPr>
                                  <w:rFonts w:asciiTheme="majorBidi" w:hAnsiTheme="majorBidi" w:cstheme="majorBidi"/>
                                  <w:sz w:val="22"/>
                                  <w:szCs w:val="22"/>
                                </w:rPr>
                              </w:pPr>
                            </w:p>
                            <w:p w:rsidR="00F4394C" w:rsidRPr="006658E7" w:rsidRDefault="001E0D7E" w:rsidP="001C2CDC">
                              <w:pPr>
                                <w:tabs>
                                  <w:tab w:val="right" w:pos="0"/>
                                  <w:tab w:val="right" w:pos="90"/>
                                  <w:tab w:val="right" w:pos="180"/>
                                  <w:tab w:val="right" w:pos="270"/>
                                  <w:tab w:val="right" w:pos="450"/>
                                  <w:tab w:val="right" w:pos="630"/>
                                  <w:tab w:val="right" w:pos="720"/>
                                </w:tabs>
                                <w:rPr>
                                  <w:rFonts w:asciiTheme="majorBidi" w:hAnsiTheme="majorBidi" w:cstheme="majorBidi"/>
                                </w:rPr>
                              </w:pPr>
                              <w:r>
                                <w:rPr>
                                  <w:rStyle w:val="Strong"/>
                                  <w:rFonts w:asciiTheme="majorBidi" w:hAnsiTheme="majorBidi" w:cstheme="majorBidi"/>
                                  <w:b w:val="0"/>
                                  <w:bCs w:val="0"/>
                                  <w:color w:val="404040"/>
                                </w:rPr>
                                <w:t>39</w:t>
                              </w:r>
                              <w:r w:rsidR="00BE3C13" w:rsidRPr="006658E7">
                                <w:rPr>
                                  <w:rStyle w:val="Strong"/>
                                  <w:rFonts w:asciiTheme="majorBidi" w:hAnsiTheme="majorBidi" w:cstheme="majorBidi"/>
                                  <w:b w:val="0"/>
                                  <w:bCs w:val="0"/>
                                  <w:color w:val="404040"/>
                                </w:rPr>
                                <w:t xml:space="preserve">. </w:t>
                              </w:r>
                              <w:r w:rsidR="00F4394C" w:rsidRPr="006658E7">
                                <w:rPr>
                                  <w:rStyle w:val="Strong"/>
                                  <w:rFonts w:asciiTheme="majorBidi" w:hAnsiTheme="majorBidi" w:cstheme="majorBidi"/>
                                  <w:b w:val="0"/>
                                  <w:bCs w:val="0"/>
                                  <w:color w:val="404040"/>
                                </w:rPr>
                                <w:t>Rahimi S,</w:t>
                              </w:r>
                              <w:r w:rsidR="00F4394C" w:rsidRPr="006658E7">
                                <w:rPr>
                                  <w:rFonts w:asciiTheme="majorBidi" w:hAnsiTheme="majorBidi" w:cstheme="majorBidi"/>
                                  <w:color w:val="404040"/>
                                </w:rPr>
                                <w:t xml:space="preserve"> Mokhtari H.</w:t>
                              </w:r>
                              <w:r w:rsidR="00F4394C" w:rsidRPr="006658E7">
                                <w:rPr>
                                  <w:rFonts w:asciiTheme="majorBidi" w:hAnsiTheme="majorBidi" w:cstheme="majorBidi"/>
                                </w:rPr>
                                <w:t xml:space="preserve"> New concepts in management of procedural accidents in endodontics.</w:t>
                              </w:r>
                              <w:r w:rsidR="00EE3BCD" w:rsidRPr="006658E7">
                                <w:rPr>
                                  <w:rFonts w:asciiTheme="majorBidi" w:hAnsiTheme="majorBidi" w:cstheme="majorBidi"/>
                                </w:rPr>
                                <w:t xml:space="preserve"> Abstract book of the </w:t>
                              </w:r>
                              <w:r w:rsidR="00F4394C" w:rsidRPr="006658E7">
                                <w:rPr>
                                  <w:rFonts w:asciiTheme="majorBidi" w:hAnsiTheme="majorBidi" w:cstheme="majorBidi"/>
                                </w:rPr>
                                <w:t xml:space="preserve">13th </w:t>
                              </w:r>
                              <w:r w:rsidR="0050613C" w:rsidRPr="006658E7">
                                <w:rPr>
                                  <w:rFonts w:asciiTheme="majorBidi" w:hAnsiTheme="majorBidi" w:cstheme="majorBidi"/>
                                </w:rPr>
                                <w:t>Annual Congress</w:t>
                              </w:r>
                              <w:r w:rsidR="00F4394C" w:rsidRPr="006658E7">
                                <w:rPr>
                                  <w:rFonts w:asciiTheme="majorBidi" w:hAnsiTheme="majorBidi" w:cstheme="majorBidi"/>
                                </w:rPr>
                                <w:t xml:space="preserve"> of Iranian Association of Endodontists</w:t>
                              </w:r>
                              <w:r w:rsidR="00EE3BCD" w:rsidRPr="006658E7">
                                <w:rPr>
                                  <w:rFonts w:asciiTheme="majorBidi" w:hAnsiTheme="majorBidi" w:cstheme="majorBidi"/>
                                </w:rPr>
                                <w:t>, 28</w:t>
                              </w:r>
                              <w:r w:rsidR="00F4394C" w:rsidRPr="006658E7">
                                <w:rPr>
                                  <w:rFonts w:asciiTheme="majorBidi" w:hAnsiTheme="majorBidi" w:cstheme="majorBidi"/>
                                </w:rPr>
                                <w:t>-30 July 2010 Mashhad-Iran.</w:t>
                              </w:r>
                              <w:r w:rsidR="00EE3BCD" w:rsidRPr="006658E7">
                                <w:rPr>
                                  <w:rFonts w:asciiTheme="majorBidi" w:hAnsiTheme="majorBidi" w:cstheme="majorBidi"/>
                                </w:rPr>
                                <w:t xml:space="preserve"> </w:t>
                              </w:r>
                              <w:r w:rsidR="00F4394C" w:rsidRPr="006658E7">
                                <w:rPr>
                                  <w:rFonts w:asciiTheme="majorBidi" w:hAnsiTheme="majorBidi" w:cstheme="majorBidi"/>
                                </w:rPr>
                                <w:t>P</w:t>
                              </w:r>
                              <w:r w:rsidR="00EE3BCD" w:rsidRPr="006658E7">
                                <w:rPr>
                                  <w:rFonts w:asciiTheme="majorBidi" w:hAnsiTheme="majorBidi" w:cstheme="majorBidi"/>
                                </w:rPr>
                                <w:t>:</w:t>
                              </w:r>
                              <w:r w:rsidR="00F4394C" w:rsidRPr="006658E7">
                                <w:rPr>
                                  <w:rFonts w:asciiTheme="majorBidi" w:hAnsiTheme="majorBidi" w:cstheme="majorBidi"/>
                                </w:rPr>
                                <w:t xml:space="preserve"> </w:t>
                              </w:r>
                              <w:r w:rsidR="009202F1" w:rsidRPr="006658E7">
                                <w:rPr>
                                  <w:rFonts w:asciiTheme="majorBidi" w:hAnsiTheme="majorBidi" w:cstheme="majorBidi"/>
                                </w:rPr>
                                <w:t>78</w:t>
                              </w:r>
                              <w:r w:rsidR="00F4394C" w:rsidRPr="006658E7">
                                <w:rPr>
                                  <w:rFonts w:asciiTheme="majorBidi" w:hAnsiTheme="majorBidi" w:cstheme="majorBidi"/>
                                </w:rPr>
                                <w:t>.</w:t>
                              </w:r>
                            </w:p>
                            <w:p w:rsidR="00F4394C" w:rsidRPr="006658E7" w:rsidRDefault="00F4394C" w:rsidP="002F5D11">
                              <w:pPr>
                                <w:pStyle w:val="ListParagraph"/>
                                <w:tabs>
                                  <w:tab w:val="right" w:pos="0"/>
                                  <w:tab w:val="right" w:pos="90"/>
                                  <w:tab w:val="right" w:pos="180"/>
                                  <w:tab w:val="right" w:pos="270"/>
                                  <w:tab w:val="right" w:pos="450"/>
                                  <w:tab w:val="right" w:pos="630"/>
                                  <w:tab w:val="right" w:pos="720"/>
                                </w:tabs>
                                <w:bidi w:val="0"/>
                                <w:ind w:left="360"/>
                                <w:rPr>
                                  <w:rFonts w:asciiTheme="majorBidi" w:hAnsiTheme="majorBidi" w:cstheme="majorBidi"/>
                                  <w:sz w:val="22"/>
                                  <w:szCs w:val="22"/>
                                </w:rPr>
                              </w:pPr>
                            </w:p>
                            <w:p w:rsidR="001F6152" w:rsidRPr="006658E7" w:rsidRDefault="001E0D7E" w:rsidP="001C2CDC">
                              <w:pPr>
                                <w:tabs>
                                  <w:tab w:val="right" w:pos="0"/>
                                  <w:tab w:val="right" w:pos="90"/>
                                  <w:tab w:val="right" w:pos="180"/>
                                  <w:tab w:val="right" w:pos="270"/>
                                  <w:tab w:val="right" w:pos="450"/>
                                  <w:tab w:val="right" w:pos="630"/>
                                  <w:tab w:val="right" w:pos="720"/>
                                </w:tabs>
                                <w:rPr>
                                  <w:rFonts w:asciiTheme="majorBidi" w:hAnsiTheme="majorBidi" w:cstheme="majorBidi"/>
                                </w:rPr>
                              </w:pPr>
                              <w:r>
                                <w:rPr>
                                  <w:rFonts w:asciiTheme="majorBidi" w:hAnsiTheme="majorBidi" w:cstheme="majorBidi"/>
                                </w:rPr>
                                <w:t>38</w:t>
                              </w:r>
                              <w:r w:rsidR="00BE3C13" w:rsidRPr="006658E7">
                                <w:rPr>
                                  <w:rFonts w:asciiTheme="majorBidi" w:hAnsiTheme="majorBidi" w:cstheme="majorBidi"/>
                                </w:rPr>
                                <w:t xml:space="preserve">. </w:t>
                              </w:r>
                              <w:r w:rsidR="00F4394C" w:rsidRPr="006658E7">
                                <w:rPr>
                                  <w:rFonts w:asciiTheme="majorBidi" w:hAnsiTheme="majorBidi" w:cstheme="majorBidi"/>
                                </w:rPr>
                                <w:t xml:space="preserve">Frough Reyhani M, Shahi S, Lotfi M, Rahimi S, Mahan far V. </w:t>
                              </w:r>
                              <w:r w:rsidR="00183540" w:rsidRPr="006658E7">
                                <w:rPr>
                                  <w:rFonts w:asciiTheme="majorBidi" w:hAnsiTheme="majorBidi" w:cstheme="majorBidi"/>
                                </w:rPr>
                                <w:t>Comparison of apical extrusion of debris using two rotary(RaCe,</w:t>
                              </w:r>
                              <w:r w:rsidR="0050613C" w:rsidRPr="006658E7">
                                <w:rPr>
                                  <w:rFonts w:asciiTheme="majorBidi" w:hAnsiTheme="majorBidi" w:cstheme="majorBidi"/>
                                </w:rPr>
                                <w:t xml:space="preserve"> </w:t>
                              </w:r>
                              <w:r w:rsidR="00183540" w:rsidRPr="006658E7">
                                <w:rPr>
                                  <w:rFonts w:asciiTheme="majorBidi" w:hAnsiTheme="majorBidi" w:cstheme="majorBidi"/>
                                </w:rPr>
                                <w:t>Mtwo)systems:</w:t>
                              </w:r>
                              <w:r w:rsidR="00F4394C" w:rsidRPr="006658E7">
                                <w:rPr>
                                  <w:rFonts w:asciiTheme="majorBidi" w:hAnsiTheme="majorBidi" w:cstheme="majorBidi"/>
                                </w:rPr>
                                <w:t xml:space="preserve"> an in vitro study.</w:t>
                              </w:r>
                              <w:r w:rsidR="00EE3BCD" w:rsidRPr="006658E7">
                                <w:rPr>
                                  <w:rFonts w:asciiTheme="majorBidi" w:hAnsiTheme="majorBidi" w:cstheme="majorBidi"/>
                                </w:rPr>
                                <w:t xml:space="preserve"> Abstract book of the </w:t>
                              </w:r>
                              <w:r w:rsidR="00F4394C" w:rsidRPr="006658E7">
                                <w:rPr>
                                  <w:rFonts w:asciiTheme="majorBidi" w:hAnsiTheme="majorBidi" w:cstheme="majorBidi"/>
                                </w:rPr>
                                <w:t xml:space="preserve">13th </w:t>
                              </w:r>
                              <w:r w:rsidR="00FC387F" w:rsidRPr="006658E7">
                                <w:rPr>
                                  <w:rFonts w:asciiTheme="majorBidi" w:hAnsiTheme="majorBidi" w:cstheme="majorBidi"/>
                                </w:rPr>
                                <w:t>Annual Congress</w:t>
                              </w:r>
                              <w:r w:rsidR="00F4394C" w:rsidRPr="006658E7">
                                <w:rPr>
                                  <w:rFonts w:asciiTheme="majorBidi" w:hAnsiTheme="majorBidi" w:cstheme="majorBidi"/>
                                </w:rPr>
                                <w:t xml:space="preserve"> of Iranian Association of Endodontists,28-30 July 2010 Mashhad-Iran.</w:t>
                              </w:r>
                              <w:r w:rsidR="00EE3BCD" w:rsidRPr="006658E7">
                                <w:rPr>
                                  <w:rFonts w:asciiTheme="majorBidi" w:hAnsiTheme="majorBidi" w:cstheme="majorBidi"/>
                                </w:rPr>
                                <w:t xml:space="preserve"> </w:t>
                              </w:r>
                              <w:r w:rsidR="00F4394C" w:rsidRPr="006658E7">
                                <w:rPr>
                                  <w:rFonts w:asciiTheme="majorBidi" w:hAnsiTheme="majorBidi" w:cstheme="majorBidi"/>
                                </w:rPr>
                                <w:t>P</w:t>
                              </w:r>
                              <w:r w:rsidR="00EE3BCD" w:rsidRPr="006658E7">
                                <w:rPr>
                                  <w:rFonts w:asciiTheme="majorBidi" w:hAnsiTheme="majorBidi" w:cstheme="majorBidi"/>
                                </w:rPr>
                                <w:t>: 230</w:t>
                              </w:r>
                              <w:r w:rsidR="00F4394C" w:rsidRPr="006658E7">
                                <w:rPr>
                                  <w:rFonts w:asciiTheme="majorBidi" w:hAnsiTheme="majorBidi" w:cstheme="majorBidi"/>
                                </w:rPr>
                                <w:t>.</w:t>
                              </w:r>
                            </w:p>
                            <w:p w:rsidR="00F4394C" w:rsidRPr="006658E7" w:rsidRDefault="00F4394C" w:rsidP="002F5D11">
                              <w:pPr>
                                <w:pStyle w:val="ListParagraph"/>
                                <w:tabs>
                                  <w:tab w:val="right" w:pos="0"/>
                                  <w:tab w:val="right" w:pos="90"/>
                                  <w:tab w:val="right" w:pos="180"/>
                                  <w:tab w:val="right" w:pos="270"/>
                                  <w:tab w:val="right" w:pos="450"/>
                                  <w:tab w:val="right" w:pos="630"/>
                                  <w:tab w:val="right" w:pos="720"/>
                                </w:tabs>
                                <w:bidi w:val="0"/>
                                <w:ind w:left="360"/>
                                <w:rPr>
                                  <w:rFonts w:asciiTheme="majorBidi" w:hAnsiTheme="majorBidi" w:cstheme="majorBidi"/>
                                  <w:sz w:val="22"/>
                                  <w:szCs w:val="22"/>
                                </w:rPr>
                              </w:pPr>
                            </w:p>
                            <w:p w:rsidR="00867196" w:rsidRPr="006658E7" w:rsidRDefault="001E0D7E" w:rsidP="001C2CDC">
                              <w:pPr>
                                <w:tabs>
                                  <w:tab w:val="right" w:pos="0"/>
                                  <w:tab w:val="right" w:pos="90"/>
                                  <w:tab w:val="right" w:pos="180"/>
                                  <w:tab w:val="right" w:pos="270"/>
                                  <w:tab w:val="right" w:pos="450"/>
                                  <w:tab w:val="right" w:pos="630"/>
                                  <w:tab w:val="right" w:pos="720"/>
                                </w:tabs>
                                <w:rPr>
                                  <w:rFonts w:asciiTheme="majorBidi" w:eastAsia="Times New Roman" w:hAnsiTheme="majorBidi" w:cstheme="majorBidi"/>
                                </w:rPr>
                              </w:pPr>
                              <w:r>
                                <w:rPr>
                                  <w:rFonts w:asciiTheme="majorBidi" w:hAnsiTheme="majorBidi" w:cstheme="majorBidi"/>
                                  <w:color w:val="404040"/>
                                </w:rPr>
                                <w:t>37</w:t>
                              </w:r>
                              <w:r w:rsidR="00BE3C13" w:rsidRPr="006658E7">
                                <w:rPr>
                                  <w:rFonts w:asciiTheme="majorBidi" w:hAnsiTheme="majorBidi" w:cstheme="majorBidi"/>
                                  <w:color w:val="404040"/>
                                </w:rPr>
                                <w:t xml:space="preserve">. </w:t>
                              </w:r>
                              <w:r w:rsidR="001F6152" w:rsidRPr="006658E7">
                                <w:rPr>
                                  <w:rFonts w:asciiTheme="majorBidi" w:hAnsiTheme="majorBidi" w:cstheme="majorBidi"/>
                                  <w:color w:val="404040"/>
                                </w:rPr>
                                <w:t xml:space="preserve">Mokhtari H, Zand V, </w:t>
                              </w:r>
                              <w:r w:rsidR="001F6152" w:rsidRPr="006658E7">
                                <w:rPr>
                                  <w:rStyle w:val="Strong"/>
                                  <w:rFonts w:asciiTheme="majorBidi" w:hAnsiTheme="majorBidi" w:cstheme="majorBidi"/>
                                  <w:b w:val="0"/>
                                  <w:bCs w:val="0"/>
                                  <w:color w:val="404040"/>
                                </w:rPr>
                                <w:t>Rahimi S</w:t>
                              </w:r>
                              <w:r w:rsidR="001F6152" w:rsidRPr="006658E7">
                                <w:rPr>
                                  <w:rFonts w:asciiTheme="majorBidi" w:hAnsiTheme="majorBidi" w:cstheme="majorBidi"/>
                                  <w:color w:val="404040"/>
                                </w:rPr>
                                <w:t>,Niknami M</w:t>
                              </w:r>
                              <w:r w:rsidR="00F31D6A" w:rsidRPr="006658E7">
                                <w:rPr>
                                  <w:rFonts w:asciiTheme="majorBidi" w:hAnsiTheme="majorBidi" w:cstheme="majorBidi"/>
                                  <w:color w:val="404040"/>
                                </w:rPr>
                                <w:t>.</w:t>
                              </w:r>
                              <w:r w:rsidR="001F6152" w:rsidRPr="006658E7">
                                <w:rPr>
                                  <w:rFonts w:asciiTheme="majorBidi" w:hAnsiTheme="majorBidi" w:cstheme="majorBidi"/>
                                  <w:lang w:bidi="fa-IR"/>
                                </w:rPr>
                                <w:t xml:space="preserve"> Soft –Tissue Management in Endodontic Surgery.</w:t>
                              </w:r>
                              <w:r w:rsidR="00EE3BCD" w:rsidRPr="006658E7">
                                <w:rPr>
                                  <w:rFonts w:asciiTheme="majorBidi" w:hAnsiTheme="majorBidi" w:cstheme="majorBidi"/>
                                </w:rPr>
                                <w:t xml:space="preserve"> Abstract book of the</w:t>
                              </w:r>
                              <w:r w:rsidR="00EE3BCD" w:rsidRPr="006658E7">
                                <w:rPr>
                                  <w:rFonts w:asciiTheme="majorBidi" w:hAnsiTheme="majorBidi" w:cstheme="majorBidi"/>
                                  <w:lang w:bidi="fa-IR"/>
                                </w:rPr>
                                <w:t xml:space="preserve"> </w:t>
                              </w:r>
                              <w:r w:rsidR="001F6152" w:rsidRPr="006658E7">
                                <w:rPr>
                                  <w:rFonts w:asciiTheme="majorBidi" w:hAnsiTheme="majorBidi" w:cstheme="majorBidi"/>
                                  <w:lang w:bidi="fa-IR"/>
                                </w:rPr>
                                <w:t>6</w:t>
                              </w:r>
                              <w:r w:rsidR="001F6152" w:rsidRPr="006658E7">
                                <w:rPr>
                                  <w:rFonts w:asciiTheme="majorBidi" w:hAnsiTheme="majorBidi" w:cstheme="majorBidi"/>
                                  <w:vertAlign w:val="superscript"/>
                                  <w:lang w:bidi="fa-IR"/>
                                </w:rPr>
                                <w:t>th</w:t>
                              </w:r>
                              <w:r w:rsidR="001F6152" w:rsidRPr="006658E7">
                                <w:rPr>
                                  <w:rFonts w:asciiTheme="majorBidi" w:hAnsiTheme="majorBidi" w:cstheme="majorBidi"/>
                                  <w:lang w:bidi="fa-IR"/>
                                </w:rPr>
                                <w:t xml:space="preserve"> International congress of  Iranian Society of Oral &amp; Maxillofacial Surgeons.9-11 June 2010</w:t>
                              </w:r>
                              <w:r w:rsidR="001F6152" w:rsidRPr="006658E7">
                                <w:rPr>
                                  <w:rFonts w:asciiTheme="majorBidi" w:hAnsiTheme="majorBidi" w:cstheme="majorBidi"/>
                                  <w:color w:val="404040"/>
                                </w:rPr>
                                <w:t xml:space="preserve"> Olympic Hotel</w:t>
                              </w:r>
                              <w:r w:rsidR="001F6152" w:rsidRPr="006658E7">
                                <w:rPr>
                                  <w:rFonts w:asciiTheme="majorBidi" w:hAnsiTheme="majorBidi" w:cstheme="majorBidi"/>
                                  <w:lang w:bidi="fa-IR"/>
                                </w:rPr>
                                <w:t xml:space="preserve"> </w:t>
                              </w:r>
                              <w:r w:rsidR="001F6152" w:rsidRPr="006658E7">
                                <w:rPr>
                                  <w:rFonts w:asciiTheme="majorBidi" w:hAnsiTheme="majorBidi" w:cstheme="majorBidi"/>
                                  <w:color w:val="404040"/>
                                </w:rPr>
                                <w:t>Tehran,Iran.P:143</w:t>
                              </w:r>
                            </w:p>
                            <w:p w:rsidR="00867196" w:rsidRPr="006658E7" w:rsidRDefault="001E0D7E" w:rsidP="001C2CDC">
                              <w:pPr>
                                <w:spacing w:before="100" w:beforeAutospacing="1" w:after="100" w:afterAutospacing="1" w:line="240" w:lineRule="auto"/>
                                <w:rPr>
                                  <w:rFonts w:ascii="Times New Roman" w:eastAsia="Times New Roman" w:hAnsi="Times New Roman" w:cs="Times New Roman"/>
                                  <w:sz w:val="24"/>
                                  <w:szCs w:val="24"/>
                                </w:rPr>
                              </w:pPr>
                              <w:r>
                                <w:rPr>
                                  <w:rFonts w:asciiTheme="majorBidi" w:eastAsia="Times New Roman" w:hAnsiTheme="majorBidi" w:cstheme="majorBidi"/>
                                  <w:sz w:val="24"/>
                                  <w:szCs w:val="24"/>
                                </w:rPr>
                                <w:t>36.</w:t>
                              </w:r>
                              <w:r w:rsidR="00BE3C13" w:rsidRPr="006658E7">
                                <w:rPr>
                                  <w:rFonts w:asciiTheme="majorBidi" w:eastAsia="Times New Roman" w:hAnsiTheme="majorBidi" w:cstheme="majorBidi"/>
                                  <w:sz w:val="24"/>
                                  <w:szCs w:val="24"/>
                                </w:rPr>
                                <w:t xml:space="preserve"> </w:t>
                              </w:r>
                              <w:r w:rsidR="00867196" w:rsidRPr="006658E7">
                                <w:rPr>
                                  <w:rFonts w:asciiTheme="majorBidi" w:eastAsia="Times New Roman" w:hAnsiTheme="majorBidi" w:cstheme="majorBidi"/>
                                  <w:sz w:val="24"/>
                                  <w:szCs w:val="24"/>
                                </w:rPr>
                                <w:t>Mokhtari H, Lotfi M, Rahimi S.</w:t>
                              </w:r>
                              <w:r w:rsidR="004C0CA0" w:rsidRPr="006658E7">
                                <w:rPr>
                                  <w:rFonts w:asciiTheme="majorBidi" w:eastAsia="Times New Roman" w:hAnsiTheme="majorBidi" w:cstheme="majorBidi"/>
                                  <w:sz w:val="24"/>
                                  <w:szCs w:val="24"/>
                                </w:rPr>
                                <w:t xml:space="preserve"> </w:t>
                              </w:r>
                              <w:r w:rsidR="00867196" w:rsidRPr="006658E7">
                                <w:rPr>
                                  <w:rFonts w:asciiTheme="majorBidi" w:eastAsia="Times New Roman" w:hAnsiTheme="majorBidi" w:cstheme="majorBidi"/>
                                  <w:sz w:val="24"/>
                                  <w:szCs w:val="24"/>
                                </w:rPr>
                                <w:t>Pulpal reaction to thermal irritation during Cavity</w:t>
                              </w:r>
                              <w:r w:rsidR="00867196" w:rsidRPr="006658E7">
                                <w:rPr>
                                  <w:rFonts w:ascii="Times New Roman" w:eastAsia="Times New Roman" w:hAnsi="Times New Roman" w:cs="Times New Roman"/>
                                  <w:sz w:val="24"/>
                                  <w:szCs w:val="24"/>
                                </w:rPr>
                                <w:t xml:space="preserve"> Preparation.</w:t>
                              </w:r>
                              <w:r w:rsidR="00EE3BCD" w:rsidRPr="006658E7">
                                <w:rPr>
                                  <w:rFonts w:ascii="Times New Roman" w:eastAsia="Times New Roman" w:hAnsi="Times New Roman" w:cs="Times New Roman"/>
                                  <w:sz w:val="24"/>
                                  <w:szCs w:val="24"/>
                                </w:rPr>
                                <w:t xml:space="preserve"> Abstract book of the </w:t>
                              </w:r>
                              <w:r w:rsidR="00867196" w:rsidRPr="006658E7">
                                <w:rPr>
                                  <w:rFonts w:ascii="Times New Roman" w:eastAsia="Times New Roman" w:hAnsi="Times New Roman" w:cs="Times New Roman"/>
                                  <w:sz w:val="24"/>
                                  <w:szCs w:val="24"/>
                                </w:rPr>
                                <w:t xml:space="preserve">9th Congress of Iranian Academy of Cosmetic &amp; Restorative Dentistry Tehran - </w:t>
                              </w:r>
                              <w:r w:rsidR="004C0CA0" w:rsidRPr="006658E7">
                                <w:rPr>
                                  <w:rFonts w:ascii="Times New Roman" w:eastAsia="Times New Roman" w:hAnsi="Times New Roman" w:cs="Times New Roman"/>
                                  <w:sz w:val="24"/>
                                  <w:szCs w:val="24"/>
                                </w:rPr>
                                <w:t>Olympic</w:t>
                              </w:r>
                              <w:r w:rsidR="00867196" w:rsidRPr="006658E7">
                                <w:rPr>
                                  <w:rFonts w:ascii="Times New Roman" w:eastAsia="Times New Roman" w:hAnsi="Times New Roman" w:cs="Times New Roman"/>
                                  <w:sz w:val="24"/>
                                  <w:szCs w:val="24"/>
                                </w:rPr>
                                <w:t xml:space="preserve"> Hotel 11-13 November 2009.</w:t>
                              </w:r>
                              <w:r w:rsidR="00A7068C" w:rsidRPr="006658E7">
                                <w:rPr>
                                  <w:rFonts w:ascii="Times New Roman" w:eastAsia="Times New Roman" w:hAnsi="Times New Roman" w:cs="Times New Roman"/>
                                  <w:sz w:val="24"/>
                                  <w:szCs w:val="24"/>
                                </w:rPr>
                                <w:t>P:149.</w:t>
                              </w:r>
                            </w:p>
                            <w:p w:rsidR="00867196" w:rsidRPr="006658E7" w:rsidRDefault="001E0D7E" w:rsidP="001C2C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Shahi S, </w:t>
                              </w:r>
                              <w:r w:rsidR="00F4394C" w:rsidRPr="006658E7">
                                <w:rPr>
                                  <w:rFonts w:ascii="Times New Roman" w:eastAsia="Times New Roman" w:hAnsi="Times New Roman" w:cs="Times New Roman"/>
                                  <w:sz w:val="24"/>
                                  <w:szCs w:val="24"/>
                                </w:rPr>
                                <w:t>Frough Reyhani M</w:t>
                              </w:r>
                              <w:r w:rsidR="00867196" w:rsidRPr="006658E7">
                                <w:rPr>
                                  <w:rFonts w:ascii="Times New Roman" w:eastAsia="Times New Roman" w:hAnsi="Times New Roman" w:cs="Times New Roman"/>
                                  <w:sz w:val="24"/>
                                  <w:szCs w:val="24"/>
                                </w:rPr>
                                <w:t xml:space="preserve">, Mokhtari H. New concepts in endodontic treatment of traumatic dental injuries.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12th International Congress of Iranian Association of Endodontists Tehran - 4th-7th August 2009.</w:t>
                              </w:r>
                              <w:r w:rsidR="00A7068C" w:rsidRPr="006658E7">
                                <w:rPr>
                                  <w:rFonts w:ascii="Times New Roman" w:eastAsia="Times New Roman" w:hAnsi="Times New Roman" w:cs="Times New Roman"/>
                                  <w:sz w:val="24"/>
                                  <w:szCs w:val="24"/>
                                </w:rPr>
                                <w:t>P:70.</w:t>
                              </w:r>
                            </w:p>
                            <w:p w:rsidR="00867196" w:rsidRPr="006658E7" w:rsidRDefault="001E0D7E" w:rsidP="001C2C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Mokhtari H, Rahimi S, Shahi S, Niknami M, Porallahverdi A. Radiation dose reduction during endodontic therapy: Anew technique</w:t>
                              </w:r>
                              <w:r w:rsidR="007B4601" w:rsidRPr="006658E7">
                                <w:rPr>
                                  <w:rFonts w:ascii="Times New Roman" w:eastAsia="Times New Roman" w:hAnsi="Times New Roman" w:cs="Times New Roman"/>
                                  <w:sz w:val="24"/>
                                  <w:szCs w:val="24"/>
                                </w:rPr>
                                <w:t xml:space="preserve"> combining an apex locator and RVG</w:t>
                              </w:r>
                              <w:r w:rsidR="00867196" w:rsidRPr="006658E7">
                                <w:rPr>
                                  <w:rFonts w:ascii="Times New Roman" w:eastAsia="Times New Roman" w:hAnsi="Times New Roman" w:cs="Times New Roman"/>
                                  <w:sz w:val="24"/>
                                  <w:szCs w:val="24"/>
                                </w:rPr>
                                <w:t xml:space="preserve">.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12th International Congress of Iranian Association of Endodontists Tehran - 4th-7th August 2009.</w:t>
                              </w:r>
                              <w:r w:rsidR="007B4601" w:rsidRPr="006658E7">
                                <w:rPr>
                                  <w:rFonts w:ascii="Times New Roman" w:eastAsia="Times New Roman" w:hAnsi="Times New Roman" w:cs="Times New Roman"/>
                                  <w:sz w:val="24"/>
                                  <w:szCs w:val="24"/>
                                </w:rPr>
                                <w:t>P:148.</w:t>
                              </w:r>
                            </w:p>
                            <w:p w:rsidR="00867196" w:rsidRPr="006658E7" w:rsidRDefault="001E0D7E" w:rsidP="001C2C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Mokhtari H, Samiee M, Salem Milani A. Vital pulp therapy; a new challenge.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12th International Congress of Iranian Association of Endodontists Tehran - 4th-7th August 2009.</w:t>
                              </w:r>
                              <w:r w:rsidR="00A7068C" w:rsidRPr="006658E7">
                                <w:rPr>
                                  <w:rFonts w:ascii="Times New Roman" w:eastAsia="Times New Roman" w:hAnsi="Times New Roman" w:cs="Times New Roman"/>
                                  <w:sz w:val="24"/>
                                  <w:szCs w:val="24"/>
                                </w:rPr>
                                <w:t>P:274,275.</w:t>
                              </w:r>
                            </w:p>
                            <w:p w:rsidR="00867196" w:rsidRPr="006658E7" w:rsidRDefault="001E0D7E" w:rsidP="001C2C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Shakouie S,</w:t>
                              </w:r>
                              <w:r w:rsidR="00EE3BCD"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Salem Milani A, </w:t>
                              </w:r>
                              <w:r w:rsidR="00EE3BCD"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Mokhtari H. Effects of dental implants on treatment planning for endodontics.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12th International Congress of Iranian Association of Endodontists Tehran - 4th-7th August 2009.</w:t>
                              </w:r>
                              <w:r w:rsidR="00A7068C" w:rsidRPr="006658E7">
                                <w:rPr>
                                  <w:rFonts w:ascii="Times New Roman" w:eastAsia="Times New Roman" w:hAnsi="Times New Roman" w:cs="Times New Roman"/>
                                  <w:sz w:val="24"/>
                                  <w:szCs w:val="24"/>
                                </w:rPr>
                                <w:t>P:324.</w:t>
                              </w:r>
                            </w:p>
                            <w:p w:rsidR="00867196" w:rsidRPr="006658E7" w:rsidRDefault="001E0D7E" w:rsidP="001E0D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Frough Reyhani M, Rahimi S, Lotfi M, Mokhtari H, Zand V. Repair of pulpal injury by dental materials.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12th International Congress of Iranian Association of Endodontists Tehran - 4th-7th August 2009.</w:t>
                              </w:r>
                              <w:r w:rsidR="00A7068C" w:rsidRPr="006658E7">
                                <w:rPr>
                                  <w:rFonts w:ascii="Times New Roman" w:eastAsia="Times New Roman" w:hAnsi="Times New Roman" w:cs="Times New Roman"/>
                                  <w:sz w:val="24"/>
                                  <w:szCs w:val="24"/>
                                </w:rPr>
                                <w:t>P:368.</w:t>
                              </w:r>
                            </w:p>
                            <w:p w:rsidR="00867196" w:rsidRPr="006658E7" w:rsidRDefault="001E0D7E" w:rsidP="001E0D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Mokhtari H, Shahi S, Rahimi S, Zand V, Pourallahverdi A. Mineral trioxide aggregate and </w:t>
                              </w:r>
                              <w:r w:rsidR="00EE3BCD" w:rsidRPr="006658E7">
                                <w:rPr>
                                  <w:rFonts w:ascii="Times New Roman" w:eastAsia="Times New Roman" w:hAnsi="Times New Roman" w:cs="Times New Roman"/>
                                  <w:sz w:val="24"/>
                                  <w:szCs w:val="24"/>
                                </w:rPr>
                                <w:t>Portland</w:t>
                              </w:r>
                              <w:r w:rsidR="00867196" w:rsidRPr="006658E7">
                                <w:rPr>
                                  <w:rFonts w:ascii="Times New Roman" w:eastAsia="Times New Roman" w:hAnsi="Times New Roman" w:cs="Times New Roman"/>
                                  <w:sz w:val="24"/>
                                  <w:szCs w:val="24"/>
                                </w:rPr>
                                <w:t xml:space="preserve"> cement:</w:t>
                              </w:r>
                              <w:r w:rsidR="00EE3BCD"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Tissue reaction in rat.</w:t>
                              </w:r>
                              <w:r w:rsidR="00EE3BCD" w:rsidRPr="006658E7">
                                <w:rPr>
                                  <w:rFonts w:ascii="Times New Roman" w:eastAsia="Times New Roman" w:hAnsi="Times New Roman" w:cs="Times New Roman"/>
                                  <w:sz w:val="24"/>
                                  <w:szCs w:val="24"/>
                                </w:rPr>
                                <w:t xml:space="preserve"> Abstract book of the</w:t>
                              </w:r>
                              <w:r w:rsidR="00867196" w:rsidRPr="006658E7">
                                <w:rPr>
                                  <w:rFonts w:ascii="Times New Roman" w:eastAsia="Times New Roman" w:hAnsi="Times New Roman" w:cs="Times New Roman"/>
                                  <w:sz w:val="24"/>
                                  <w:szCs w:val="24"/>
                                </w:rPr>
                                <w:t xml:space="preserve"> 5th International congress Iranian Society of Oral &amp; Maxillofacial Surgeons Tehran - Olympic Hotel 11-13 February 2009.</w:t>
                              </w:r>
                              <w:r w:rsidR="00A7068C" w:rsidRPr="006658E7">
                                <w:rPr>
                                  <w:rFonts w:ascii="Times New Roman" w:eastAsia="Times New Roman" w:hAnsi="Times New Roman" w:cs="Times New Roman"/>
                                  <w:sz w:val="24"/>
                                  <w:szCs w:val="24"/>
                                </w:rPr>
                                <w:t>P:85.</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Frough Reyhani M, Lotfi M, Rahimi S. Vertical root fractures in endodontically treated teeth:</w:t>
                              </w:r>
                              <w:r w:rsidR="00EE3BCD"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diagnostic signs and clinical management. </w:t>
                              </w:r>
                              <w:r w:rsidR="00EE3BCD" w:rsidRPr="006658E7">
                                <w:rPr>
                                  <w:rFonts w:ascii="Times New Roman" w:eastAsia="Times New Roman" w:hAnsi="Times New Roman" w:cs="Times New Roman"/>
                                  <w:sz w:val="24"/>
                                  <w:szCs w:val="24"/>
                                </w:rPr>
                                <w:t>Abstract book of the 8th</w:t>
                              </w:r>
                              <w:r w:rsidR="00867196" w:rsidRPr="006658E7">
                                <w:rPr>
                                  <w:rFonts w:ascii="Times New Roman" w:eastAsia="Times New Roman" w:hAnsi="Times New Roman" w:cs="Times New Roman"/>
                                  <w:sz w:val="24"/>
                                  <w:szCs w:val="24"/>
                                </w:rPr>
                                <w:t xml:space="preserve"> Annual and 1st International congress of the Iranian Academy of Periodontology Kish Island, Iran, December 4-6, 2008.</w:t>
                              </w:r>
                            </w:p>
                            <w:p w:rsidR="00867196" w:rsidRPr="006658E7" w:rsidRDefault="00C529DD"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8</w:t>
                              </w:r>
                              <w:r w:rsidR="00BE3C13" w:rsidRPr="006658E7">
                                <w:rPr>
                                  <w:rFonts w:ascii="Times New Roman" w:eastAsia="Times New Roman" w:hAnsi="Times New Roman" w:cs="Times New Roman"/>
                                  <w:sz w:val="24"/>
                                  <w:szCs w:val="24"/>
                                </w:rPr>
                                <w:t>. Rahimi</w:t>
                              </w:r>
                              <w:r w:rsidR="00867196" w:rsidRPr="006658E7">
                                <w:rPr>
                                  <w:rFonts w:ascii="Times New Roman" w:eastAsia="Times New Roman" w:hAnsi="Times New Roman" w:cs="Times New Roman"/>
                                  <w:sz w:val="24"/>
                                  <w:szCs w:val="24"/>
                                </w:rPr>
                                <w:t xml:space="preserve"> S, Pourabbas R, Shahi S, Frough Reyhani M. Basic Principles for Forced Eruption.</w:t>
                              </w:r>
                              <w:r w:rsidR="00EE3BCD" w:rsidRPr="006658E7">
                                <w:rPr>
                                  <w:rFonts w:ascii="Times New Roman" w:eastAsia="Times New Roman" w:hAnsi="Times New Roman" w:cs="Times New Roman"/>
                                  <w:sz w:val="24"/>
                                  <w:szCs w:val="24"/>
                                </w:rPr>
                                <w:t xml:space="preserve"> Abstract book of the</w:t>
                              </w:r>
                              <w:r w:rsidR="00867196" w:rsidRPr="006658E7">
                                <w:rPr>
                                  <w:rFonts w:ascii="Times New Roman" w:eastAsia="Times New Roman" w:hAnsi="Times New Roman" w:cs="Times New Roman"/>
                                  <w:sz w:val="24"/>
                                  <w:szCs w:val="24"/>
                                </w:rPr>
                                <w:t xml:space="preserve"> 8th Annual and 1st International congress of the Iranian Academy of Periodontology Kish Island, Iran, December 4-6, 2008.</w:t>
                              </w:r>
                            </w:p>
                            <w:p w:rsidR="00867196" w:rsidRPr="006658E7" w:rsidRDefault="00C529DD"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7</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Mokhtari H, Lotfi M, Shahi S, Rahimi S. The Role of Stem Cells in Regeneration of Immature Teeth.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8th International Congress of Iranian Association of Pediatric Dentistry Tehran- Olympic Hotel 15-17 July 2009.</w:t>
                              </w:r>
                              <w:r w:rsidR="00FC387F" w:rsidRPr="006658E7">
                                <w:rPr>
                                  <w:rFonts w:ascii="Times New Roman" w:eastAsia="Times New Roman" w:hAnsi="Times New Roman" w:cs="Times New Roman"/>
                                  <w:sz w:val="24"/>
                                  <w:szCs w:val="24"/>
                                </w:rPr>
                                <w:t>P:141.</w:t>
                              </w:r>
                            </w:p>
                            <w:p w:rsidR="00867196"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6</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Shahi S, Zand V, Shakoui S. Root canal anatomy as the final destination of root canal treatment.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 xml:space="preserve">11th International congress of Iranian </w:t>
                              </w:r>
                              <w:r w:rsidR="004C0CA0" w:rsidRPr="006658E7">
                                <w:rPr>
                                  <w:rFonts w:ascii="Times New Roman" w:eastAsia="Times New Roman" w:hAnsi="Times New Roman" w:cs="Times New Roman"/>
                                  <w:sz w:val="24"/>
                                  <w:szCs w:val="24"/>
                                </w:rPr>
                                <w:t>Association</w:t>
                              </w:r>
                              <w:r w:rsidR="00867196" w:rsidRPr="006658E7">
                                <w:rPr>
                                  <w:rFonts w:ascii="Times New Roman" w:eastAsia="Times New Roman" w:hAnsi="Times New Roman" w:cs="Times New Roman"/>
                                  <w:sz w:val="24"/>
                                  <w:szCs w:val="24"/>
                                </w:rPr>
                                <w:t xml:space="preserve"> of Endodontists Tehran - </w:t>
                              </w:r>
                              <w:r w:rsidR="004C0CA0" w:rsidRPr="006658E7">
                                <w:rPr>
                                  <w:rFonts w:ascii="Times New Roman" w:eastAsia="Times New Roman" w:hAnsi="Times New Roman" w:cs="Times New Roman"/>
                                  <w:sz w:val="24"/>
                                  <w:szCs w:val="24"/>
                                </w:rPr>
                                <w:t>Olympic</w:t>
                              </w:r>
                              <w:r w:rsidR="00867196" w:rsidRPr="006658E7">
                                <w:rPr>
                                  <w:rFonts w:ascii="Times New Roman" w:eastAsia="Times New Roman" w:hAnsi="Times New Roman" w:cs="Times New Roman"/>
                                  <w:sz w:val="24"/>
                                  <w:szCs w:val="24"/>
                                </w:rPr>
                                <w:t xml:space="preserve"> Hotel 16-18 July 2008.</w:t>
                              </w:r>
                              <w:r w:rsidR="003076C4" w:rsidRPr="006658E7">
                                <w:rPr>
                                  <w:rFonts w:ascii="Times New Roman" w:eastAsia="Times New Roman" w:hAnsi="Times New Roman" w:cs="Times New Roman"/>
                                  <w:sz w:val="24"/>
                                  <w:szCs w:val="24"/>
                                </w:rPr>
                                <w:t>P:142.</w:t>
                              </w:r>
                            </w:p>
                            <w:p w:rsidR="00867196"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5</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Shahi S, Frough Reyhani M. Endodontic Failures and Pathobiology of Posttreatment Apical Periodontitis. </w:t>
                              </w:r>
                              <w:r w:rsidR="00EE3BCD" w:rsidRPr="006658E7">
                                <w:rPr>
                                  <w:rFonts w:ascii="Times New Roman" w:eastAsia="Times New Roman" w:hAnsi="Times New Roman" w:cs="Times New Roman"/>
                                  <w:sz w:val="24"/>
                                  <w:szCs w:val="24"/>
                                </w:rPr>
                                <w:t xml:space="preserve">Abstract book of the </w:t>
                              </w:r>
                              <w:r w:rsidR="00867196" w:rsidRPr="006658E7">
                                <w:rPr>
                                  <w:rFonts w:ascii="Times New Roman" w:eastAsia="Times New Roman" w:hAnsi="Times New Roman" w:cs="Times New Roman"/>
                                  <w:sz w:val="24"/>
                                  <w:szCs w:val="24"/>
                                </w:rPr>
                                <w:t xml:space="preserve">11th Inter national congress of Iranian </w:t>
                              </w:r>
                              <w:r w:rsidR="00EE3BCD" w:rsidRPr="006658E7">
                                <w:rPr>
                                  <w:rFonts w:ascii="Times New Roman" w:eastAsia="Times New Roman" w:hAnsi="Times New Roman" w:cs="Times New Roman"/>
                                  <w:sz w:val="24"/>
                                  <w:szCs w:val="24"/>
                                </w:rPr>
                                <w:t>Association</w:t>
                              </w:r>
                              <w:r w:rsidR="00867196" w:rsidRPr="006658E7">
                                <w:rPr>
                                  <w:rFonts w:ascii="Times New Roman" w:eastAsia="Times New Roman" w:hAnsi="Times New Roman" w:cs="Times New Roman"/>
                                  <w:sz w:val="24"/>
                                  <w:szCs w:val="24"/>
                                </w:rPr>
                                <w:t xml:space="preserve"> of Endodontists Tehran - </w:t>
                              </w:r>
                              <w:r w:rsidR="00EE3BCD" w:rsidRPr="006658E7">
                                <w:rPr>
                                  <w:rFonts w:ascii="Times New Roman" w:eastAsia="Times New Roman" w:hAnsi="Times New Roman" w:cs="Times New Roman"/>
                                  <w:sz w:val="24"/>
                                  <w:szCs w:val="24"/>
                                </w:rPr>
                                <w:t>Olympic</w:t>
                              </w:r>
                              <w:r w:rsidR="00867196" w:rsidRPr="006658E7">
                                <w:rPr>
                                  <w:rFonts w:ascii="Times New Roman" w:eastAsia="Times New Roman" w:hAnsi="Times New Roman" w:cs="Times New Roman"/>
                                  <w:sz w:val="24"/>
                                  <w:szCs w:val="24"/>
                                </w:rPr>
                                <w:t xml:space="preserve"> Hotel 16-18 July 2008.</w:t>
                              </w:r>
                              <w:r w:rsidR="003076C4" w:rsidRPr="006658E7">
                                <w:rPr>
                                  <w:rFonts w:ascii="Times New Roman" w:eastAsia="Times New Roman" w:hAnsi="Times New Roman" w:cs="Times New Roman"/>
                                  <w:sz w:val="24"/>
                                  <w:szCs w:val="24"/>
                                </w:rPr>
                                <w:t>P:136.</w:t>
                              </w:r>
                            </w:p>
                            <w:p w:rsidR="00867196"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4</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Frough Reyhani M, Shahi S, Rahimi S. Magnification and illumination in apical surgery.</w:t>
                              </w:r>
                              <w:r w:rsidR="00EE3BCD" w:rsidRPr="006658E7">
                                <w:rPr>
                                  <w:rFonts w:ascii="Times New Roman" w:eastAsia="Times New Roman" w:hAnsi="Times New Roman" w:cs="Times New Roman"/>
                                  <w:sz w:val="24"/>
                                  <w:szCs w:val="24"/>
                                </w:rPr>
                                <w:t xml:space="preserve"> Abstract book of the</w:t>
                              </w:r>
                              <w:r w:rsidR="00867196" w:rsidRPr="006658E7">
                                <w:rPr>
                                  <w:rFonts w:ascii="Times New Roman" w:eastAsia="Times New Roman" w:hAnsi="Times New Roman" w:cs="Times New Roman"/>
                                  <w:sz w:val="24"/>
                                  <w:szCs w:val="24"/>
                                </w:rPr>
                                <w:t xml:space="preserve"> 11th International congress of Iranian </w:t>
                              </w:r>
                              <w:r w:rsidR="004C0CA0" w:rsidRPr="006658E7">
                                <w:rPr>
                                  <w:rFonts w:ascii="Times New Roman" w:eastAsia="Times New Roman" w:hAnsi="Times New Roman" w:cs="Times New Roman"/>
                                  <w:sz w:val="24"/>
                                  <w:szCs w:val="24"/>
                                </w:rPr>
                                <w:t>Association</w:t>
                              </w:r>
                              <w:r w:rsidR="00867196" w:rsidRPr="006658E7">
                                <w:rPr>
                                  <w:rFonts w:ascii="Times New Roman" w:eastAsia="Times New Roman" w:hAnsi="Times New Roman" w:cs="Times New Roman"/>
                                  <w:sz w:val="24"/>
                                  <w:szCs w:val="24"/>
                                </w:rPr>
                                <w:t xml:space="preserve"> of Endodontists Tehran - </w:t>
                              </w:r>
                              <w:r w:rsidR="004C0CA0" w:rsidRPr="006658E7">
                                <w:rPr>
                                  <w:rFonts w:ascii="Times New Roman" w:eastAsia="Times New Roman" w:hAnsi="Times New Roman" w:cs="Times New Roman"/>
                                  <w:sz w:val="24"/>
                                  <w:szCs w:val="24"/>
                                </w:rPr>
                                <w:t>Olympic</w:t>
                              </w:r>
                              <w:r w:rsidR="00867196" w:rsidRPr="006658E7">
                                <w:rPr>
                                  <w:rFonts w:ascii="Times New Roman" w:eastAsia="Times New Roman" w:hAnsi="Times New Roman" w:cs="Times New Roman"/>
                                  <w:sz w:val="24"/>
                                  <w:szCs w:val="24"/>
                                </w:rPr>
                                <w:t xml:space="preserve"> Hotel 16-18 July 2008.</w:t>
                              </w:r>
                              <w:r w:rsidR="003076C4" w:rsidRPr="006658E7">
                                <w:rPr>
                                  <w:rFonts w:ascii="Times New Roman" w:eastAsia="Times New Roman" w:hAnsi="Times New Roman" w:cs="Times New Roman"/>
                                  <w:sz w:val="24"/>
                                  <w:szCs w:val="24"/>
                                </w:rPr>
                                <w:t>P:184.</w:t>
                              </w:r>
                            </w:p>
                            <w:p w:rsidR="00867196"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3</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Shahi S, Rahimi S.A comparative histologic study of furcal perforation repair </w:t>
                              </w:r>
                              <w:r w:rsidR="004C0CA0" w:rsidRPr="006658E7">
                                <w:rPr>
                                  <w:rFonts w:ascii="Times New Roman" w:eastAsia="Times New Roman" w:hAnsi="Times New Roman" w:cs="Times New Roman"/>
                                  <w:sz w:val="24"/>
                                  <w:szCs w:val="24"/>
                                </w:rPr>
                                <w:t>writhe</w:t>
                              </w:r>
                              <w:r w:rsidR="00867196" w:rsidRPr="006658E7">
                                <w:rPr>
                                  <w:rFonts w:ascii="Times New Roman" w:eastAsia="Times New Roman" w:hAnsi="Times New Roman" w:cs="Times New Roman"/>
                                  <w:sz w:val="24"/>
                                  <w:szCs w:val="24"/>
                                </w:rPr>
                                <w:t xml:space="preserve"> and gray </w:t>
                              </w:r>
                              <w:r w:rsidR="00867196" w:rsidRPr="006658E7">
                                <w:rPr>
                                  <w:rFonts w:ascii="Times New Roman" w:eastAsia="Times New Roman" w:hAnsi="Times New Roman" w:cs="Times New Roman"/>
                                  <w:sz w:val="24"/>
                                  <w:szCs w:val="24"/>
                                </w:rPr>
                                <w:lastRenderedPageBreak/>
                                <w:t xml:space="preserve">mineral trioxide aggregate in dogs. </w:t>
                              </w:r>
                              <w:r w:rsidR="004C0CA0" w:rsidRPr="006658E7">
                                <w:rPr>
                                  <w:rFonts w:ascii="Times New Roman" w:eastAsia="Times New Roman" w:hAnsi="Times New Roman" w:cs="Times New Roman"/>
                                  <w:sz w:val="24"/>
                                  <w:szCs w:val="24"/>
                                </w:rPr>
                                <w:t>Abstract</w:t>
                              </w:r>
                              <w:r w:rsidR="00867196" w:rsidRPr="006658E7">
                                <w:rPr>
                                  <w:rFonts w:ascii="Times New Roman" w:eastAsia="Times New Roman" w:hAnsi="Times New Roman" w:cs="Times New Roman"/>
                                  <w:sz w:val="24"/>
                                  <w:szCs w:val="24"/>
                                </w:rPr>
                                <w:t xml:space="preserve"> 2008 annual session of the American association of endodontists April 9-12, at the Vancouver, </w:t>
                              </w:r>
                              <w:r w:rsidR="00EE3BCD" w:rsidRPr="006658E7">
                                <w:rPr>
                                  <w:rFonts w:ascii="Times New Roman" w:eastAsia="Times New Roman" w:hAnsi="Times New Roman" w:cs="Times New Roman"/>
                                  <w:sz w:val="24"/>
                                  <w:szCs w:val="24"/>
                                </w:rPr>
                                <w:t>Canada</w:t>
                              </w:r>
                              <w:r w:rsidR="00867196" w:rsidRPr="006658E7">
                                <w:rPr>
                                  <w:rFonts w:ascii="Times New Roman" w:eastAsia="Times New Roman" w:hAnsi="Times New Roman" w:cs="Times New Roman"/>
                                  <w:sz w:val="24"/>
                                  <w:szCs w:val="24"/>
                                </w:rPr>
                                <w:t>.</w:t>
                              </w:r>
                              <w:r w:rsidR="00A7068C" w:rsidRPr="006658E7">
                                <w:rPr>
                                  <w:rFonts w:ascii="Times New Roman" w:eastAsia="Times New Roman" w:hAnsi="Times New Roman" w:cs="Times New Roman"/>
                                  <w:sz w:val="24"/>
                                  <w:szCs w:val="24"/>
                                </w:rPr>
                                <w:t xml:space="preserve"> OR 22.</w:t>
                              </w:r>
                            </w:p>
                            <w:p w:rsidR="00867196"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2</w:t>
                              </w:r>
                              <w:r w:rsidR="001E0D7E">
                                <w:rPr>
                                  <w:rFonts w:ascii="Times New Roman" w:eastAsia="Times New Roman" w:hAnsi="Times New Roman" w:cs="Times New Roman"/>
                                  <w:sz w:val="24"/>
                                  <w:szCs w:val="24"/>
                                </w:rPr>
                                <w:t>2</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Reyhani MF, Rahimi S, Shakoee S. Treatment of dentine hypersensitivity with laser:</w:t>
                              </w:r>
                              <w:r w:rsidR="00EE3BCD"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a review. Abstract Book of the 7th Annual Congress of Iranian Academy of </w:t>
                              </w:r>
                              <w:r w:rsidR="00357FB5" w:rsidRPr="006658E7">
                                <w:rPr>
                                  <w:rFonts w:ascii="Times New Roman" w:eastAsia="Times New Roman" w:hAnsi="Times New Roman" w:cs="Times New Roman"/>
                                  <w:sz w:val="24"/>
                                  <w:szCs w:val="24"/>
                                </w:rPr>
                                <w:t>R</w:t>
                              </w:r>
                              <w:r w:rsidR="00867196" w:rsidRPr="006658E7">
                                <w:rPr>
                                  <w:rFonts w:ascii="Times New Roman" w:eastAsia="Times New Roman" w:hAnsi="Times New Roman" w:cs="Times New Roman"/>
                                  <w:sz w:val="24"/>
                                  <w:szCs w:val="24"/>
                                </w:rPr>
                                <w:t xml:space="preserve">estorative Dentistry 14-16 Nov 2007 Shiraz Iran, </w:t>
                              </w:r>
                              <w:r w:rsidR="00EE3BCD" w:rsidRPr="006658E7">
                                <w:rPr>
                                  <w:rFonts w:ascii="Times New Roman" w:eastAsia="Times New Roman" w:hAnsi="Times New Roman" w:cs="Times New Roman"/>
                                  <w:sz w:val="24"/>
                                  <w:szCs w:val="24"/>
                                </w:rPr>
                                <w:t>P:</w:t>
                              </w:r>
                              <w:r w:rsidR="00867196" w:rsidRPr="006658E7">
                                <w:rPr>
                                  <w:rFonts w:ascii="Times New Roman" w:eastAsia="Times New Roman" w:hAnsi="Times New Roman" w:cs="Times New Roman"/>
                                  <w:sz w:val="24"/>
                                  <w:szCs w:val="24"/>
                                </w:rPr>
                                <w:t xml:space="preserve"> 91</w:t>
                              </w:r>
                              <w:r w:rsidR="00EE3BCD" w:rsidRPr="006658E7">
                                <w:rPr>
                                  <w:rFonts w:ascii="Times New Roman" w:eastAsia="Times New Roman" w:hAnsi="Times New Roman" w:cs="Times New Roman"/>
                                  <w:sz w:val="24"/>
                                  <w:szCs w:val="24"/>
                                </w:rPr>
                                <w:t>.</w:t>
                              </w:r>
                            </w:p>
                            <w:p w:rsidR="00867196" w:rsidRPr="006658E7" w:rsidRDefault="001E0D7E" w:rsidP="002F5D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Reyhani MF, Rahimi S.</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Diagnosis and treatment of accidental root perforation. Abstract book of the 47th International Annual Scientific Dental Congress of Iranian Dental Association 4-7 July</w:t>
                              </w:r>
                              <w:r w:rsidR="001A25BE" w:rsidRPr="006658E7">
                                <w:rPr>
                                  <w:rFonts w:ascii="Times New Roman" w:eastAsia="Times New Roman" w:hAnsi="Times New Roman" w:cs="Times New Roman"/>
                                  <w:sz w:val="24"/>
                                  <w:szCs w:val="24"/>
                                </w:rPr>
                                <w:t>, 2007</w:t>
                              </w:r>
                              <w:r w:rsidR="00867196" w:rsidRPr="006658E7">
                                <w:rPr>
                                  <w:rFonts w:ascii="Times New Roman" w:eastAsia="Times New Roman" w:hAnsi="Times New Roman" w:cs="Times New Roman"/>
                                  <w:sz w:val="24"/>
                                  <w:szCs w:val="24"/>
                                </w:rPr>
                                <w:t xml:space="preserve"> Tehran Iran.P</w:t>
                              </w:r>
                              <w:r w:rsidR="001A25BE"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73</w:t>
                              </w:r>
                              <w:r w:rsidR="00D05919"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Shahi S. New </w:t>
                              </w:r>
                              <w:r w:rsidR="001A25BE" w:rsidRPr="006658E7">
                                <w:rPr>
                                  <w:rFonts w:ascii="Times New Roman" w:eastAsia="Times New Roman" w:hAnsi="Times New Roman" w:cs="Times New Roman"/>
                                  <w:sz w:val="24"/>
                                  <w:szCs w:val="24"/>
                                </w:rPr>
                                <w:t>concepts</w:t>
                              </w:r>
                              <w:r w:rsidR="00867196" w:rsidRPr="006658E7">
                                <w:rPr>
                                  <w:rFonts w:ascii="Times New Roman" w:eastAsia="Times New Roman" w:hAnsi="Times New Roman" w:cs="Times New Roman"/>
                                  <w:sz w:val="24"/>
                                  <w:szCs w:val="24"/>
                                </w:rPr>
                                <w:t xml:space="preserve"> in management of procedural accidents in endodontics. Abstract book of the 10th International Annual Congress of Iranian Association of Endodontists 26-28, Jul 2007 Tehran Iran </w:t>
                              </w:r>
                              <w:r w:rsidR="003076C4" w:rsidRPr="006658E7">
                                <w:rPr>
                                  <w:rFonts w:ascii="Times New Roman" w:eastAsia="Times New Roman" w:hAnsi="Times New Roman" w:cs="Times New Roman"/>
                                  <w:sz w:val="24"/>
                                  <w:szCs w:val="24"/>
                                </w:rPr>
                                <w:t>P:81.</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Shahi S, Rahimi S. Mechanisms and risk factors predicted of fracture resistant in endodotically treated teeth. Abstract book of the 10th International Annual Congress of Iranian Association of Endodontists 26-28, Jul 2007 Tehran Iran</w:t>
                              </w:r>
                              <w:r w:rsidR="00D05919"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 xml:space="preserve"> </w:t>
                              </w:r>
                              <w:r w:rsidR="00421C43" w:rsidRPr="006658E7">
                                <w:rPr>
                                  <w:rFonts w:ascii="Times New Roman" w:eastAsia="Times New Roman" w:hAnsi="Times New Roman" w:cs="Times New Roman"/>
                                  <w:sz w:val="24"/>
                                  <w:szCs w:val="24"/>
                                </w:rPr>
                                <w:t>P</w:t>
                              </w:r>
                              <w:r w:rsidR="00D05919" w:rsidRPr="006658E7">
                                <w:rPr>
                                  <w:rFonts w:ascii="Times New Roman" w:eastAsia="Times New Roman" w:hAnsi="Times New Roman" w:cs="Times New Roman"/>
                                  <w:sz w:val="24"/>
                                  <w:szCs w:val="24"/>
                                </w:rPr>
                                <w:t>: 51</w:t>
                              </w:r>
                              <w:r w:rsidR="00421C43"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Lotfi M, Vosugh Hosseini S, Rahimi S, Shahi S.</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Comparison of two different irrigation solutions to remove smear </w:t>
                              </w:r>
                              <w:r w:rsidR="001A25BE" w:rsidRPr="006658E7">
                                <w:rPr>
                                  <w:rFonts w:ascii="Times New Roman" w:eastAsia="Times New Roman" w:hAnsi="Times New Roman" w:cs="Times New Roman"/>
                                  <w:sz w:val="24"/>
                                  <w:szCs w:val="24"/>
                                </w:rPr>
                                <w:t>layer</w:t>
                              </w:r>
                              <w:r w:rsidR="00867196" w:rsidRPr="006658E7">
                                <w:rPr>
                                  <w:rFonts w:ascii="Times New Roman" w:eastAsia="Times New Roman" w:hAnsi="Times New Roman" w:cs="Times New Roman"/>
                                  <w:sz w:val="24"/>
                                  <w:szCs w:val="24"/>
                                </w:rPr>
                                <w:t xml:space="preserve">. Abstract book of the 9th Annual Congress of Iranian Association of Endodontists 23-25, Aug 2006 Isfahan Iran. </w:t>
                              </w:r>
                              <w:r w:rsidR="0050613C" w:rsidRPr="006658E7">
                                <w:rPr>
                                  <w:rFonts w:ascii="Times New Roman" w:eastAsia="Times New Roman" w:hAnsi="Times New Roman" w:cs="Times New Roman"/>
                                  <w:sz w:val="24"/>
                                  <w:szCs w:val="24"/>
                                </w:rPr>
                                <w:t>P: 64</w:t>
                              </w:r>
                              <w:r w:rsidR="00D05919"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Lotfi M, Shahi S.</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The New Techniques and Materials in Management of Incompletely </w:t>
                              </w:r>
                              <w:r w:rsidR="001A25BE" w:rsidRPr="006658E7">
                                <w:rPr>
                                  <w:rFonts w:ascii="Times New Roman" w:eastAsia="Times New Roman" w:hAnsi="Times New Roman" w:cs="Times New Roman"/>
                                  <w:sz w:val="24"/>
                                  <w:szCs w:val="24"/>
                                </w:rPr>
                                <w:t>Formed</w:t>
                              </w:r>
                              <w:r w:rsidR="00867196" w:rsidRPr="006658E7">
                                <w:rPr>
                                  <w:rFonts w:ascii="Times New Roman" w:eastAsia="Times New Roman" w:hAnsi="Times New Roman" w:cs="Times New Roman"/>
                                  <w:sz w:val="24"/>
                                  <w:szCs w:val="24"/>
                                </w:rPr>
                                <w:t xml:space="preserve"> Roots Abstract Book of the 9th Annual Congress of Iranian Association of Endodontists 23-25 Aug 2006 Isfahan Iran.</w:t>
                              </w:r>
                              <w:r w:rsidR="0050613C" w:rsidRPr="006658E7">
                                <w:rPr>
                                  <w:rFonts w:ascii="Times New Roman" w:eastAsia="Times New Roman" w:hAnsi="Times New Roman" w:cs="Times New Roman"/>
                                  <w:sz w:val="24"/>
                                  <w:szCs w:val="24"/>
                                </w:rPr>
                                <w:t xml:space="preserve"> P:</w:t>
                              </w:r>
                              <w:r w:rsidR="00867196" w:rsidRPr="006658E7">
                                <w:rPr>
                                  <w:rFonts w:ascii="Times New Roman" w:eastAsia="Times New Roman" w:hAnsi="Times New Roman" w:cs="Times New Roman"/>
                                  <w:sz w:val="24"/>
                                  <w:szCs w:val="24"/>
                                </w:rPr>
                                <w:t xml:space="preserve"> 104,105.</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Zand V, Rahimi S. Geriateric Endodontics. Abstract book of the 9th Annual Congress of Iranian Association of Endodontists 23-25, Aug 2006 Isfahan Iran.</w:t>
                              </w:r>
                              <w:r w:rsidR="00421C43" w:rsidRPr="006658E7">
                                <w:rPr>
                                  <w:rFonts w:ascii="Times New Roman" w:eastAsia="Times New Roman" w:hAnsi="Times New Roman" w:cs="Times New Roman"/>
                                  <w:sz w:val="24"/>
                                  <w:szCs w:val="24"/>
                                </w:rPr>
                                <w:t xml:space="preserve"> P</w:t>
                              </w:r>
                              <w:r w:rsidR="003076C4" w:rsidRPr="006658E7">
                                <w:rPr>
                                  <w:rFonts w:ascii="Times New Roman" w:eastAsia="Times New Roman" w:hAnsi="Times New Roman" w:cs="Times New Roman"/>
                                  <w:sz w:val="24"/>
                                  <w:szCs w:val="24"/>
                                </w:rPr>
                                <w:t>: 214</w:t>
                              </w:r>
                              <w:r w:rsidR="00421C43"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Endopdontic Adjuncts. . The new techniques and materials in management of incompletely foremed roots. Abstract book of the 45th International Annual Scientific Dental Congress of Iranian Dental Association 12-16, July</w:t>
                              </w:r>
                              <w:r w:rsidR="0050613C" w:rsidRPr="006658E7">
                                <w:rPr>
                                  <w:rFonts w:ascii="Times New Roman" w:eastAsia="Times New Roman" w:hAnsi="Times New Roman" w:cs="Times New Roman"/>
                                  <w:sz w:val="24"/>
                                  <w:szCs w:val="24"/>
                                </w:rPr>
                                <w:t>, 2006</w:t>
                              </w:r>
                              <w:r w:rsidR="00867196" w:rsidRPr="006658E7">
                                <w:rPr>
                                  <w:rFonts w:ascii="Times New Roman" w:eastAsia="Times New Roman" w:hAnsi="Times New Roman" w:cs="Times New Roman"/>
                                  <w:sz w:val="24"/>
                                  <w:szCs w:val="24"/>
                                </w:rPr>
                                <w:t xml:space="preserve"> Tehran Iran.</w:t>
                              </w:r>
                              <w:r w:rsidR="0050613C"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P</w:t>
                              </w:r>
                              <w:r w:rsidR="0050613C"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 xml:space="preserve"> 12</w:t>
                              </w:r>
                              <w:r w:rsidR="0050613C"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867196" w:rsidRPr="006658E7">
                                <w:rPr>
                                  <w:rFonts w:ascii="Times New Roman" w:eastAsia="Times New Roman" w:hAnsi="Times New Roman" w:cs="Times New Roman"/>
                                  <w:sz w:val="24"/>
                                  <w:szCs w:val="24"/>
                                </w:rPr>
                                <w:t xml:space="preserve">. Rahimi S. </w:t>
                              </w:r>
                              <w:r w:rsidR="001A25BE" w:rsidRPr="006658E7">
                                <w:rPr>
                                  <w:rFonts w:ascii="Times New Roman" w:eastAsia="Times New Roman" w:hAnsi="Times New Roman" w:cs="Times New Roman"/>
                                  <w:sz w:val="24"/>
                                  <w:szCs w:val="24"/>
                                </w:rPr>
                                <w:t>Geriatric</w:t>
                              </w:r>
                              <w:r w:rsidR="00867196" w:rsidRPr="006658E7">
                                <w:rPr>
                                  <w:rFonts w:ascii="Times New Roman" w:eastAsia="Times New Roman" w:hAnsi="Times New Roman" w:cs="Times New Roman"/>
                                  <w:sz w:val="24"/>
                                  <w:szCs w:val="24"/>
                                </w:rPr>
                                <w:t xml:space="preserve"> Endodontics. Abstract book of the 8th International Annual Congress of Iranian Association of Endodontists 10-13, February 2005 Shiraz Iran</w:t>
                              </w:r>
                              <w:r w:rsidR="0050613C" w:rsidRPr="006658E7">
                                <w:rPr>
                                  <w:rFonts w:ascii="Times New Roman" w:eastAsia="Times New Roman" w:hAnsi="Times New Roman" w:cs="Times New Roman"/>
                                  <w:sz w:val="24"/>
                                  <w:szCs w:val="24"/>
                                </w:rPr>
                                <w:t>. (</w:t>
                              </w:r>
                              <w:r w:rsidR="00867196" w:rsidRPr="006658E7">
                                <w:rPr>
                                  <w:rFonts w:ascii="Times New Roman" w:eastAsia="Times New Roman" w:hAnsi="Times New Roman" w:cs="Times New Roman"/>
                                  <w:sz w:val="24"/>
                                  <w:szCs w:val="24"/>
                                </w:rPr>
                                <w:t>Farsi).</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 xml:space="preserve">Rahimi S. Outcome of endodontic treatment and re-treatment. Abstract book of the 7th International Annual Congress of Iranian Association of Endodontists 13-15, August 2003 Mashhad </w:t>
                              </w:r>
                              <w:r w:rsidR="0050613C" w:rsidRPr="006658E7">
                                <w:rPr>
                                  <w:rFonts w:ascii="Times New Roman" w:eastAsia="Times New Roman" w:hAnsi="Times New Roman" w:cs="Times New Roman"/>
                                  <w:sz w:val="24"/>
                                  <w:szCs w:val="24"/>
                                </w:rPr>
                                <w:t>Iran.P:126.</w:t>
                              </w:r>
                            </w:p>
                            <w:p w:rsidR="00357FB5"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One visit and multiple visit procedures in endodontic treatments. Abstract book of the 6th International Annual Congress of Iranian Association of Endodontists 14-16, August 2002 Tehran Iran.</w:t>
                              </w:r>
                              <w:r w:rsidR="0050613C" w:rsidRPr="006658E7">
                                <w:rPr>
                                  <w:rFonts w:ascii="Times New Roman" w:eastAsia="Times New Roman" w:hAnsi="Times New Roman" w:cs="Times New Roman"/>
                                  <w:sz w:val="24"/>
                                  <w:szCs w:val="24"/>
                                </w:rPr>
                                <w:t>P:</w:t>
                              </w:r>
                              <w:r w:rsidR="00867196" w:rsidRPr="006658E7">
                                <w:rPr>
                                  <w:rFonts w:ascii="Times New Roman" w:eastAsia="Times New Roman" w:hAnsi="Times New Roman" w:cs="Times New Roman"/>
                                  <w:sz w:val="24"/>
                                  <w:szCs w:val="24"/>
                                </w:rPr>
                                <w:t>52</w:t>
                              </w:r>
                              <w:r w:rsidR="00D05919" w:rsidRPr="006658E7">
                                <w:rPr>
                                  <w:rFonts w:ascii="Times New Roman" w:eastAsia="Times New Roman" w:hAnsi="Times New Roman" w:cs="Times New Roman"/>
                                  <w:sz w:val="24"/>
                                  <w:szCs w:val="24"/>
                                </w:rPr>
                                <w:t>.</w:t>
                              </w:r>
                            </w:p>
                            <w:p w:rsidR="00357FB5" w:rsidRPr="006658E7" w:rsidRDefault="001E0D7E" w:rsidP="002F5D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57FB5" w:rsidRPr="006658E7">
                                <w:rPr>
                                  <w:rFonts w:ascii="Times New Roman" w:eastAsia="Times New Roman" w:hAnsi="Times New Roman" w:cs="Times New Roman"/>
                                  <w:sz w:val="24"/>
                                  <w:szCs w:val="24"/>
                                </w:rPr>
                                <w:t xml:space="preserve">. Rahimi S, Lotfi M. Effects of dental caries on tooth pulp. Abstract Book of the 1th Annual </w:t>
                              </w:r>
                              <w:r w:rsidR="00357FB5" w:rsidRPr="006658E7">
                                <w:rPr>
                                  <w:rFonts w:ascii="Times New Roman" w:eastAsia="Times New Roman" w:hAnsi="Times New Roman" w:cs="Times New Roman"/>
                                  <w:sz w:val="24"/>
                                  <w:szCs w:val="24"/>
                                </w:rPr>
                                <w:lastRenderedPageBreak/>
                                <w:t>Congress of Iranian Academy of Restorative Dentistry 16-18 Jan 2002 Kish Island Iran, P: 23.</w:t>
                              </w:r>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Lotfi M.A comparison of the rate of failure in local anesthesia of maxillary and mandibular first molar. Abstract book of the 5th International Federation of Endodontic Associations of 13-16, June2001 Madrid Spain.</w:t>
                              </w:r>
                              <w:r w:rsidR="0050613C" w:rsidRPr="006658E7">
                                <w:rPr>
                                  <w:rFonts w:ascii="Times New Roman" w:eastAsia="Times New Roman" w:hAnsi="Times New Roman" w:cs="Times New Roman"/>
                                  <w:sz w:val="24"/>
                                  <w:szCs w:val="24"/>
                                </w:rPr>
                                <w:t>P:</w:t>
                              </w:r>
                              <w:r w:rsidR="00867196" w:rsidRPr="006658E7">
                                <w:rPr>
                                  <w:rFonts w:ascii="Times New Roman" w:eastAsia="Times New Roman" w:hAnsi="Times New Roman" w:cs="Times New Roman"/>
                                  <w:sz w:val="24"/>
                                  <w:szCs w:val="24"/>
                                </w:rPr>
                                <w:t>51.</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Lotfi M, Rahimi S. Cytologic study of periapical tissue reaction to microbial leakage following endodontic treatment with and without coronal obturation in cat’s canine. Abstract book of the 5th International Federation of Endodontic Associations of 13-16, June2001 Madrid Spain.</w:t>
                              </w:r>
                              <w:r w:rsidR="0050613C" w:rsidRPr="006658E7">
                                <w:rPr>
                                  <w:rFonts w:ascii="Times New Roman" w:eastAsia="Times New Roman" w:hAnsi="Times New Roman" w:cs="Times New Roman"/>
                                  <w:sz w:val="24"/>
                                  <w:szCs w:val="24"/>
                                </w:rPr>
                                <w:t>P:</w:t>
                              </w:r>
                              <w:r w:rsidR="00867196" w:rsidRPr="006658E7">
                                <w:rPr>
                                  <w:rFonts w:ascii="Times New Roman" w:eastAsia="Times New Roman" w:hAnsi="Times New Roman" w:cs="Times New Roman"/>
                                  <w:sz w:val="24"/>
                                  <w:szCs w:val="24"/>
                                </w:rPr>
                                <w:t>46.</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The impact of caries on dental pulp. Abstract book of the 42th International</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Annual Scientific Dental Congress of Iranian Dental Association 16-19 July</w:t>
                              </w:r>
                              <w:r w:rsidR="009202F1" w:rsidRPr="006658E7">
                                <w:rPr>
                                  <w:rFonts w:ascii="Times New Roman" w:eastAsia="Times New Roman" w:hAnsi="Times New Roman" w:cs="Times New Roman"/>
                                  <w:sz w:val="24"/>
                                  <w:szCs w:val="24"/>
                                </w:rPr>
                                <w:t>, 2001</w:t>
                              </w:r>
                              <w:r w:rsidR="00867196" w:rsidRPr="006658E7">
                                <w:rPr>
                                  <w:rFonts w:ascii="Times New Roman" w:eastAsia="Times New Roman" w:hAnsi="Times New Roman" w:cs="Times New Roman"/>
                                  <w:sz w:val="24"/>
                                  <w:szCs w:val="24"/>
                                </w:rPr>
                                <w:t xml:space="preserve"> Tehran Iran.</w:t>
                              </w:r>
                              <w:r w:rsidR="001A25BE"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P</w:t>
                              </w:r>
                              <w:r w:rsidR="0050613C"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 xml:space="preserve"> 27</w:t>
                              </w:r>
                              <w:r w:rsidR="00D05919"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Lotfi M,Shirvani Bagheri A. A comparison of the rate of failure in local anesthesia of maxillary and mandibular first molar. Abstract book of the 5th International Annual Congress of Iranian Association of Endodontists 14-17, August 2001 Tehran Iran.</w:t>
                              </w:r>
                              <w:r w:rsidR="0050613C" w:rsidRPr="006658E7">
                                <w:rPr>
                                  <w:rFonts w:ascii="Times New Roman" w:eastAsia="Times New Roman" w:hAnsi="Times New Roman" w:cs="Times New Roman"/>
                                  <w:sz w:val="24"/>
                                  <w:szCs w:val="24"/>
                                </w:rPr>
                                <w:t>P:</w:t>
                              </w:r>
                              <w:r w:rsidR="00867196" w:rsidRPr="006658E7">
                                <w:rPr>
                                  <w:rFonts w:ascii="Times New Roman" w:eastAsia="Times New Roman" w:hAnsi="Times New Roman" w:cs="Times New Roman"/>
                                  <w:sz w:val="24"/>
                                  <w:szCs w:val="24"/>
                                </w:rPr>
                                <w:t>49</w:t>
                              </w:r>
                              <w:r w:rsidR="001A25BE" w:rsidRPr="006658E7">
                                <w:rPr>
                                  <w:rFonts w:ascii="Times New Roman" w:eastAsia="Times New Roman" w:hAnsi="Times New Roman" w:cs="Times New Roman"/>
                                  <w:sz w:val="24"/>
                                  <w:szCs w:val="24"/>
                                </w:rPr>
                                <w:t>.</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Lotfi M.The new findings of common pulpal and periodontal diseases and using GTR in the surgery of pulpal-periodontal defects. Abstract book of the 40th International</w:t>
                              </w:r>
                              <w:r w:rsidR="009202F1"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Annual Scientific Dental Congress of Iranian Dental Association 12-15 April</w:t>
                              </w:r>
                              <w:r w:rsidR="0050613C" w:rsidRPr="006658E7">
                                <w:rPr>
                                  <w:rFonts w:ascii="Times New Roman" w:eastAsia="Times New Roman" w:hAnsi="Times New Roman" w:cs="Times New Roman"/>
                                  <w:sz w:val="24"/>
                                  <w:szCs w:val="24"/>
                                </w:rPr>
                                <w:t>, 2000</w:t>
                              </w:r>
                              <w:r w:rsidR="00867196" w:rsidRPr="006658E7">
                                <w:rPr>
                                  <w:rFonts w:ascii="Times New Roman" w:eastAsia="Times New Roman" w:hAnsi="Times New Roman" w:cs="Times New Roman"/>
                                  <w:sz w:val="24"/>
                                  <w:szCs w:val="24"/>
                                </w:rPr>
                                <w:t xml:space="preserve"> Tehran Iran.</w:t>
                              </w:r>
                              <w:r w:rsidR="0050613C"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P</w:t>
                              </w:r>
                              <w:r w:rsidR="0050613C"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 xml:space="preserve"> 211.</w:t>
                              </w:r>
                            </w:p>
                            <w:p w:rsidR="00867196" w:rsidRPr="006658E7" w:rsidRDefault="001E0D7E"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Lotfi M, Rahimi S. Endodontics in 21st century. Abstract book of the 40th International</w:t>
                              </w:r>
                              <w:r w:rsidR="000B6A86"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Annual Scientific Dental Congress of Iranian Dental Association 12-15 April</w:t>
                              </w:r>
                              <w:r w:rsidR="0050613C" w:rsidRPr="006658E7">
                                <w:rPr>
                                  <w:rFonts w:ascii="Times New Roman" w:eastAsia="Times New Roman" w:hAnsi="Times New Roman" w:cs="Times New Roman"/>
                                  <w:sz w:val="24"/>
                                  <w:szCs w:val="24"/>
                                </w:rPr>
                                <w:t>, 2000</w:t>
                              </w:r>
                              <w:r w:rsidR="00867196" w:rsidRPr="006658E7">
                                <w:rPr>
                                  <w:rFonts w:ascii="Times New Roman" w:eastAsia="Times New Roman" w:hAnsi="Times New Roman" w:cs="Times New Roman"/>
                                  <w:sz w:val="24"/>
                                  <w:szCs w:val="24"/>
                                </w:rPr>
                                <w:t xml:space="preserve"> Tehran Iran.</w:t>
                              </w:r>
                              <w:r w:rsidR="000B6A86"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P</w:t>
                              </w:r>
                              <w:r w:rsidR="0050613C" w:rsidRPr="006658E7">
                                <w:rPr>
                                  <w:rFonts w:ascii="Times New Roman" w:eastAsia="Times New Roman" w:hAnsi="Times New Roman" w:cs="Times New Roman"/>
                                  <w:sz w:val="24"/>
                                  <w:szCs w:val="24"/>
                                </w:rPr>
                                <w:t>:</w:t>
                              </w:r>
                              <w:r w:rsidR="00867196" w:rsidRPr="006658E7">
                                <w:rPr>
                                  <w:rFonts w:ascii="Times New Roman" w:eastAsia="Times New Roman" w:hAnsi="Times New Roman" w:cs="Times New Roman"/>
                                  <w:sz w:val="24"/>
                                  <w:szCs w:val="24"/>
                                </w:rPr>
                                <w:t xml:space="preserve"> 95</w:t>
                              </w:r>
                              <w:r w:rsidR="001A25BE" w:rsidRPr="006658E7">
                                <w:rPr>
                                  <w:rFonts w:ascii="Times New Roman" w:eastAsia="Times New Roman" w:hAnsi="Times New Roman" w:cs="Times New Roman"/>
                                  <w:sz w:val="24"/>
                                  <w:szCs w:val="24"/>
                                </w:rPr>
                                <w:t>.</w:t>
                              </w:r>
                            </w:p>
                            <w:p w:rsidR="00EA6A14" w:rsidRPr="006658E7" w:rsidRDefault="001A6FD8" w:rsidP="001E0D7E">
                              <w:pPr>
                                <w:spacing w:before="100" w:beforeAutospacing="1" w:after="100" w:afterAutospacing="1" w:line="240" w:lineRule="auto"/>
                                <w:rPr>
                                  <w:rFonts w:ascii="Times New Roman" w:eastAsia="Times New Roman" w:hAnsi="Times New Roman" w:cs="Times New Roman"/>
                                  <w:sz w:val="24"/>
                                  <w:szCs w:val="24"/>
                                </w:rPr>
                              </w:pPr>
                              <w:r w:rsidRPr="006658E7">
                                <w:rPr>
                                  <w:rFonts w:ascii="Times New Roman" w:eastAsia="Times New Roman" w:hAnsi="Times New Roman" w:cs="Times New Roman"/>
                                  <w:sz w:val="24"/>
                                  <w:szCs w:val="24"/>
                                </w:rPr>
                                <w:t>4</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Evaluation of the radiographic and clinical signs of pulp and periapical diseases and appropriate treatment planning. Abstract book of the 39th International</w:t>
                              </w:r>
                              <w:r w:rsidR="000B6A86"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Annual Scientific Dental Congress of Iranian Dental Association 12-15 April</w:t>
                              </w:r>
                              <w:r w:rsidR="0050613C" w:rsidRPr="006658E7">
                                <w:rPr>
                                  <w:rFonts w:ascii="Times New Roman" w:eastAsia="Times New Roman" w:hAnsi="Times New Roman" w:cs="Times New Roman"/>
                                  <w:sz w:val="24"/>
                                  <w:szCs w:val="24"/>
                                </w:rPr>
                                <w:t>, 1999</w:t>
                              </w:r>
                              <w:r w:rsidR="00867196" w:rsidRPr="006658E7">
                                <w:rPr>
                                  <w:rFonts w:ascii="Times New Roman" w:eastAsia="Times New Roman" w:hAnsi="Times New Roman" w:cs="Times New Roman"/>
                                  <w:sz w:val="24"/>
                                  <w:szCs w:val="24"/>
                                </w:rPr>
                                <w:t xml:space="preserve"> Tehran Iran.</w:t>
                              </w:r>
                              <w:r w:rsidR="0050613C"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P</w:t>
                              </w:r>
                              <w:r w:rsidR="0050613C" w:rsidRPr="006658E7">
                                <w:rPr>
                                  <w:rFonts w:ascii="Times New Roman" w:eastAsia="Times New Roman" w:hAnsi="Times New Roman" w:cs="Times New Roman"/>
                                  <w:sz w:val="24"/>
                                  <w:szCs w:val="24"/>
                                </w:rPr>
                                <w:t>:</w:t>
                              </w:r>
                              <w:r w:rsidR="000B6A86" w:rsidRPr="006658E7">
                                <w:rPr>
                                  <w:rFonts w:ascii="Times New Roman" w:eastAsia="Times New Roman" w:hAnsi="Times New Roman" w:cs="Times New Roman"/>
                                  <w:sz w:val="24"/>
                                  <w:szCs w:val="24"/>
                                </w:rPr>
                                <w:t xml:space="preserve"> 47.</w:t>
                              </w:r>
                            </w:p>
                            <w:p w:rsidR="00EA6A14" w:rsidRPr="006658E7" w:rsidRDefault="00FB3CCA"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57FB5" w:rsidRPr="006658E7">
                                <w:rPr>
                                  <w:rFonts w:ascii="Times New Roman" w:eastAsia="Times New Roman" w:hAnsi="Times New Roman" w:cs="Times New Roman"/>
                                  <w:sz w:val="24"/>
                                  <w:szCs w:val="24"/>
                                </w:rPr>
                                <w:t xml:space="preserve">. </w:t>
                              </w:r>
                              <w:r w:rsidR="00EA6A14" w:rsidRPr="006658E7">
                                <w:rPr>
                                  <w:rFonts w:ascii="Times New Roman" w:eastAsia="Times New Roman" w:hAnsi="Times New Roman" w:cs="Times New Roman"/>
                                  <w:sz w:val="24"/>
                                  <w:szCs w:val="24"/>
                                </w:rPr>
                                <w:t>Rahimi S. Evaluation of the difficulties in achieving proper anesthesia in endodontic treatment. Abstract book of the 3th International Annual Congress of Iranian Association of Endodontists 8-10, September 1999 Tehran Iran.P:56-57.</w:t>
                              </w:r>
                            </w:p>
                            <w:p w:rsidR="00EA6A14" w:rsidRPr="006658E7" w:rsidRDefault="00FB3CCA" w:rsidP="00530F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3C13" w:rsidRPr="006658E7">
                                <w:rPr>
                                  <w:rFonts w:ascii="Times New Roman" w:eastAsia="Times New Roman" w:hAnsi="Times New Roman" w:cs="Times New Roman"/>
                                  <w:sz w:val="24"/>
                                  <w:szCs w:val="24"/>
                                </w:rPr>
                                <w:t xml:space="preserve"> </w:t>
                              </w:r>
                              <w:r w:rsidR="00867196" w:rsidRPr="006658E7">
                                <w:rPr>
                                  <w:rFonts w:ascii="Times New Roman" w:eastAsia="Times New Roman" w:hAnsi="Times New Roman" w:cs="Times New Roman"/>
                                  <w:sz w:val="24"/>
                                  <w:szCs w:val="24"/>
                                </w:rPr>
                                <w:t>Rahimi S. Histologic and radiographic study of healing process in induced periapical lesion of cat’s canine following one visit and multiple visit root canal therapy. Abstract book of the 1th International Annual Congress of Iranian Association of Endodontists 3-5, September 1997 Tehran Iran.</w:t>
                              </w:r>
                              <w:r w:rsidR="0050613C" w:rsidRPr="006658E7">
                                <w:rPr>
                                  <w:rFonts w:ascii="Times New Roman" w:eastAsia="Times New Roman" w:hAnsi="Times New Roman" w:cs="Times New Roman"/>
                                  <w:sz w:val="24"/>
                                  <w:szCs w:val="24"/>
                                </w:rPr>
                                <w:t>P:</w:t>
                              </w:r>
                              <w:r w:rsidR="000B6A86" w:rsidRPr="006658E7">
                                <w:rPr>
                                  <w:rFonts w:ascii="Times New Roman" w:eastAsia="Times New Roman" w:hAnsi="Times New Roman" w:cs="Times New Roman"/>
                                  <w:sz w:val="24"/>
                                  <w:szCs w:val="24"/>
                                </w:rPr>
                                <w:t>56</w:t>
                              </w:r>
                              <w:r w:rsidR="00EA6A14" w:rsidRPr="006658E7">
                                <w:rPr>
                                  <w:rFonts w:ascii="Times New Roman" w:eastAsia="Times New Roman" w:hAnsi="Times New Roman" w:cs="Times New Roman"/>
                                  <w:sz w:val="24"/>
                                  <w:szCs w:val="24"/>
                                </w:rPr>
                                <w:t>-57</w:t>
                              </w:r>
                              <w:r w:rsidR="000B6A86" w:rsidRPr="006658E7">
                                <w:rPr>
                                  <w:rFonts w:ascii="Times New Roman" w:eastAsia="Times New Roman" w:hAnsi="Times New Roman" w:cs="Times New Roman"/>
                                  <w:sz w:val="24"/>
                                  <w:szCs w:val="24"/>
                                </w:rPr>
                                <w:t>.</w:t>
                              </w:r>
                            </w:p>
                            <w:p w:rsidR="00EA6A14" w:rsidRPr="006658E7" w:rsidRDefault="00FB3CCA" w:rsidP="002F5D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bookmarkStart w:id="1" w:name="_GoBack"/>
                              <w:bookmarkEnd w:id="1"/>
                              <w:r w:rsidR="00530F9B" w:rsidRPr="006658E7">
                                <w:rPr>
                                  <w:rFonts w:ascii="Times New Roman" w:eastAsia="Times New Roman" w:hAnsi="Times New Roman" w:cs="Times New Roman"/>
                                  <w:sz w:val="24"/>
                                  <w:szCs w:val="24"/>
                                </w:rPr>
                                <w:t>.</w:t>
                              </w:r>
                              <w:r w:rsidR="00EA6A14" w:rsidRPr="006658E7">
                                <w:rPr>
                                  <w:rFonts w:ascii="Times New Roman" w:eastAsia="Times New Roman" w:hAnsi="Times New Roman" w:cs="Times New Roman"/>
                                  <w:sz w:val="24"/>
                                  <w:szCs w:val="24"/>
                                </w:rPr>
                                <w:t>Marzieh Shahi, Rahimi S. Histologic and radiographic comparison of healing process in induced periapical lesion of cat’s canine following one visit and multiple visit root canal therapy. Abstract book of the 2th International Annual Congress of Iranian Dental Association 11-14, April 1995 Tehran Iran.P:186.</w:t>
                              </w:r>
                            </w:p>
                            <w:p w:rsidR="00867196" w:rsidRPr="006658E7" w:rsidRDefault="00867196" w:rsidP="002F5D11">
                              <w:pPr>
                                <w:spacing w:before="100" w:beforeAutospacing="1" w:after="100" w:afterAutospacing="1" w:line="240" w:lineRule="auto"/>
                                <w:rPr>
                                  <w:rFonts w:ascii="Times New Roman" w:eastAsia="Times New Roman" w:hAnsi="Times New Roman" w:cs="Times New Roman"/>
                                  <w:sz w:val="24"/>
                                  <w:szCs w:val="24"/>
                                </w:rPr>
                              </w:pPr>
                            </w:p>
                            <w:p w:rsidR="00867196" w:rsidRPr="006658E7" w:rsidRDefault="00867196" w:rsidP="002F5D11">
                              <w:pPr>
                                <w:spacing w:after="0"/>
                                <w:rPr>
                                  <w:rFonts w:ascii="Times New Roman" w:eastAsia="Times New Roman" w:hAnsi="Times New Roman" w:cs="Times New Roman"/>
                                  <w:sz w:val="24"/>
                                  <w:szCs w:val="24"/>
                                </w:rPr>
                              </w:pPr>
                            </w:p>
                          </w:tc>
                        </w:tr>
                        <w:tr w:rsidR="00867196" w:rsidRPr="006658E7" w:rsidTr="003662B5">
                          <w:trPr>
                            <w:tblCellSpacing w:w="0" w:type="dxa"/>
                          </w:trPr>
                          <w:tc>
                            <w:tcPr>
                              <w:tcW w:w="5000" w:type="pct"/>
                              <w:vAlign w:val="center"/>
                              <w:hideMark/>
                            </w:tcPr>
                            <w:p w:rsidR="00867196" w:rsidRPr="006658E7" w:rsidRDefault="00867196" w:rsidP="002F5D11">
                              <w:pPr>
                                <w:spacing w:after="0" w:line="240" w:lineRule="auto"/>
                                <w:rPr>
                                  <w:rFonts w:ascii="Times New Roman" w:eastAsia="Times New Roman" w:hAnsi="Times New Roman" w:cs="Times New Roman"/>
                                  <w:sz w:val="24"/>
                                  <w:szCs w:val="24"/>
                                </w:rPr>
                              </w:pPr>
                            </w:p>
                          </w:tc>
                        </w:tr>
                        <w:tr w:rsidR="00867196" w:rsidRPr="006658E7" w:rsidTr="003662B5">
                          <w:trPr>
                            <w:tblCellSpacing w:w="0" w:type="dxa"/>
                          </w:trPr>
                          <w:tc>
                            <w:tcPr>
                              <w:tcW w:w="5000" w:type="pct"/>
                              <w:vAlign w:val="center"/>
                              <w:hideMark/>
                            </w:tcPr>
                            <w:p w:rsidR="00867196" w:rsidRPr="006658E7" w:rsidRDefault="00867196" w:rsidP="002F5D11">
                              <w:pPr>
                                <w:spacing w:after="0" w:line="240" w:lineRule="auto"/>
                                <w:rPr>
                                  <w:rFonts w:ascii="Times New Roman" w:eastAsia="Times New Roman" w:hAnsi="Times New Roman" w:cs="Times New Roman"/>
                                  <w:sz w:val="24"/>
                                  <w:szCs w:val="24"/>
                                </w:rPr>
                              </w:pPr>
                            </w:p>
                          </w:tc>
                        </w:tr>
                      </w:tbl>
                      <w:p w:rsidR="00867196" w:rsidRPr="006658E7" w:rsidRDefault="00867196" w:rsidP="002F5D11">
                        <w:pPr>
                          <w:spacing w:after="0" w:line="240" w:lineRule="auto"/>
                          <w:rPr>
                            <w:rFonts w:ascii="Times New Roman" w:eastAsia="Times New Roman" w:hAnsi="Times New Roman" w:cs="Times New Roman"/>
                            <w:sz w:val="24"/>
                            <w:szCs w:val="24"/>
                          </w:rPr>
                        </w:pPr>
                      </w:p>
                    </w:tc>
                  </w:tr>
                </w:tbl>
                <w:p w:rsidR="00867196" w:rsidRPr="006658E7" w:rsidRDefault="00867196" w:rsidP="002F5D11">
                  <w:pPr>
                    <w:spacing w:after="0" w:line="240" w:lineRule="auto"/>
                    <w:rPr>
                      <w:rFonts w:ascii="Times New Roman" w:eastAsia="Times New Roman" w:hAnsi="Times New Roman" w:cs="Times New Roman"/>
                      <w:sz w:val="24"/>
                      <w:szCs w:val="24"/>
                    </w:rPr>
                  </w:pPr>
                </w:p>
              </w:tc>
              <w:tc>
                <w:tcPr>
                  <w:tcW w:w="11" w:type="pct"/>
                  <w:vAlign w:val="center"/>
                  <w:hideMark/>
                </w:tcPr>
                <w:p w:rsidR="00867196" w:rsidRPr="006658E7" w:rsidRDefault="00867196" w:rsidP="002F5D11">
                  <w:pPr>
                    <w:spacing w:after="0" w:line="240" w:lineRule="auto"/>
                    <w:rPr>
                      <w:rFonts w:ascii="Times New Roman" w:eastAsia="Times New Roman" w:hAnsi="Times New Roman" w:cs="Times New Roman"/>
                      <w:sz w:val="24"/>
                      <w:szCs w:val="24"/>
                    </w:rPr>
                  </w:pPr>
                </w:p>
              </w:tc>
            </w:tr>
          </w:tbl>
          <w:p w:rsidR="00867196" w:rsidRPr="006658E7" w:rsidRDefault="00867196" w:rsidP="002F5D11">
            <w:pPr>
              <w:spacing w:after="0" w:line="240" w:lineRule="auto"/>
              <w:rPr>
                <w:rFonts w:ascii="Times New Roman" w:eastAsia="Times New Roman" w:hAnsi="Times New Roman" w:cs="Times New Roman"/>
                <w:sz w:val="24"/>
                <w:szCs w:val="24"/>
              </w:rPr>
            </w:pPr>
          </w:p>
        </w:tc>
      </w:tr>
      <w:tr w:rsidR="00867196" w:rsidRPr="00867196" w:rsidTr="001E0D7E">
        <w:trPr>
          <w:tblCellSpacing w:w="0" w:type="dxa"/>
          <w:jc w:val="center"/>
        </w:trPr>
        <w:tc>
          <w:tcPr>
            <w:tcW w:w="963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75"/>
              <w:gridCol w:w="8755"/>
            </w:tblGrid>
            <w:tr w:rsidR="00867196" w:rsidRPr="00867196">
              <w:trPr>
                <w:tblCellSpacing w:w="0" w:type="dxa"/>
              </w:trPr>
              <w:tc>
                <w:tcPr>
                  <w:tcW w:w="0" w:type="auto"/>
                  <w:vAlign w:val="center"/>
                  <w:hideMark/>
                </w:tcPr>
                <w:p w:rsidR="00867196" w:rsidRPr="00867196" w:rsidRDefault="00867196" w:rsidP="002F5D11">
                  <w:pPr>
                    <w:spacing w:after="0" w:line="240" w:lineRule="auto"/>
                    <w:rPr>
                      <w:rFonts w:ascii="Times New Roman" w:eastAsia="Times New Roman" w:hAnsi="Times New Roman" w:cs="Times New Roman"/>
                      <w:sz w:val="24"/>
                      <w:szCs w:val="24"/>
                    </w:rPr>
                  </w:pPr>
                </w:p>
              </w:tc>
              <w:tc>
                <w:tcPr>
                  <w:tcW w:w="0" w:type="auto"/>
                  <w:vAlign w:val="center"/>
                  <w:hideMark/>
                </w:tcPr>
                <w:p w:rsidR="00867196" w:rsidRPr="00867196" w:rsidRDefault="00867196" w:rsidP="002F5D11">
                  <w:pPr>
                    <w:spacing w:after="0" w:line="240" w:lineRule="auto"/>
                    <w:rPr>
                      <w:rFonts w:ascii="Times New Roman" w:eastAsia="Times New Roman" w:hAnsi="Times New Roman" w:cs="Times New Roman"/>
                      <w:sz w:val="24"/>
                      <w:szCs w:val="24"/>
                    </w:rPr>
                  </w:pPr>
                  <w:r w:rsidRPr="00867196">
                    <w:rPr>
                      <w:rFonts w:ascii="Times New Roman" w:eastAsia="Times New Roman" w:hAnsi="Times New Roman" w:cs="Times New Roman"/>
                      <w:sz w:val="24"/>
                      <w:szCs w:val="24"/>
                    </w:rPr>
                    <w:t xml:space="preserve">  </w:t>
                  </w:r>
                </w:p>
              </w:tc>
            </w:tr>
          </w:tbl>
          <w:p w:rsidR="00867196" w:rsidRPr="00867196" w:rsidRDefault="00867196" w:rsidP="002F5D11">
            <w:pPr>
              <w:spacing w:after="0" w:line="240" w:lineRule="auto"/>
              <w:rPr>
                <w:rFonts w:ascii="Times New Roman" w:eastAsia="Times New Roman" w:hAnsi="Times New Roman" w:cs="Times New Roman"/>
                <w:sz w:val="24"/>
                <w:szCs w:val="24"/>
              </w:rPr>
            </w:pPr>
          </w:p>
        </w:tc>
      </w:tr>
    </w:tbl>
    <w:p w:rsidR="0031678E" w:rsidRDefault="0031678E" w:rsidP="002F5D11"/>
    <w:sectPr w:rsidR="0031678E" w:rsidSect="00316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41" w:rsidRDefault="002E4D41" w:rsidP="00D17BD7">
      <w:pPr>
        <w:spacing w:after="0" w:line="240" w:lineRule="auto"/>
      </w:pPr>
      <w:r>
        <w:separator/>
      </w:r>
    </w:p>
  </w:endnote>
  <w:endnote w:type="continuationSeparator" w:id="0">
    <w:p w:rsidR="002E4D41" w:rsidRDefault="002E4D41" w:rsidP="00D1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auto"/>
    <w:notTrueType/>
    <w:pitch w:val="default"/>
    <w:sig w:usb0="00000000" w:usb1="08070000" w:usb2="00000010" w:usb3="00000000" w:csb0="00020000" w:csb1="00000000"/>
  </w:font>
  <w:font w:name="WarnockPro-Light">
    <w:altName w:val="MS Mincho"/>
    <w:panose1 w:val="00000000000000000000"/>
    <w:charset w:val="80"/>
    <w:family w:val="roman"/>
    <w:notTrueType/>
    <w:pitch w:val="default"/>
    <w:sig w:usb0="00000000"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41" w:rsidRDefault="002E4D41" w:rsidP="00D17BD7">
      <w:pPr>
        <w:spacing w:after="0" w:line="240" w:lineRule="auto"/>
      </w:pPr>
      <w:r>
        <w:separator/>
      </w:r>
    </w:p>
  </w:footnote>
  <w:footnote w:type="continuationSeparator" w:id="0">
    <w:p w:rsidR="002E4D41" w:rsidRDefault="002E4D41" w:rsidP="00D1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E2FCA"/>
    <w:multiLevelType w:val="hybridMultilevel"/>
    <w:tmpl w:val="F13E96D0"/>
    <w:lvl w:ilvl="0" w:tplc="04090001">
      <w:start w:val="1"/>
      <w:numFmt w:val="bullet"/>
      <w:lvlText w:val=""/>
      <w:lvlJc w:val="left"/>
      <w:pPr>
        <w:ind w:left="720" w:hanging="360"/>
      </w:pPr>
      <w:rPr>
        <w:rFonts w:ascii="Symbol" w:hAnsi="Symbol" w:hint="default"/>
      </w:rPr>
    </w:lvl>
    <w:lvl w:ilvl="1" w:tplc="10F83F3C">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CE70DBF"/>
    <w:multiLevelType w:val="multilevel"/>
    <w:tmpl w:val="FD5C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7196"/>
    <w:rsid w:val="00004EDC"/>
    <w:rsid w:val="00013034"/>
    <w:rsid w:val="00023696"/>
    <w:rsid w:val="00027A69"/>
    <w:rsid w:val="000364F3"/>
    <w:rsid w:val="0004162C"/>
    <w:rsid w:val="000473A3"/>
    <w:rsid w:val="000552D8"/>
    <w:rsid w:val="00075C8F"/>
    <w:rsid w:val="00086FE5"/>
    <w:rsid w:val="0009157A"/>
    <w:rsid w:val="00092DA4"/>
    <w:rsid w:val="00096B3B"/>
    <w:rsid w:val="000A6D91"/>
    <w:rsid w:val="000B6A86"/>
    <w:rsid w:val="000C71F3"/>
    <w:rsid w:val="000D4E31"/>
    <w:rsid w:val="000D68EA"/>
    <w:rsid w:val="000D6BC4"/>
    <w:rsid w:val="000E344E"/>
    <w:rsid w:val="000F5DA4"/>
    <w:rsid w:val="000F6392"/>
    <w:rsid w:val="00100EE6"/>
    <w:rsid w:val="0010461A"/>
    <w:rsid w:val="0010758B"/>
    <w:rsid w:val="00116F48"/>
    <w:rsid w:val="001227B9"/>
    <w:rsid w:val="001312C8"/>
    <w:rsid w:val="001342B6"/>
    <w:rsid w:val="001376C0"/>
    <w:rsid w:val="00144D1D"/>
    <w:rsid w:val="00162739"/>
    <w:rsid w:val="00164913"/>
    <w:rsid w:val="00183540"/>
    <w:rsid w:val="001906E0"/>
    <w:rsid w:val="00191333"/>
    <w:rsid w:val="001917C6"/>
    <w:rsid w:val="0019534D"/>
    <w:rsid w:val="001A0692"/>
    <w:rsid w:val="001A1348"/>
    <w:rsid w:val="001A25BE"/>
    <w:rsid w:val="001A2CE3"/>
    <w:rsid w:val="001A4C48"/>
    <w:rsid w:val="001A6FD8"/>
    <w:rsid w:val="001C1929"/>
    <w:rsid w:val="001C2969"/>
    <w:rsid w:val="001C2CDC"/>
    <w:rsid w:val="001C4021"/>
    <w:rsid w:val="001E0127"/>
    <w:rsid w:val="001E03C0"/>
    <w:rsid w:val="001E0806"/>
    <w:rsid w:val="001E0D7E"/>
    <w:rsid w:val="001F058C"/>
    <w:rsid w:val="001F6152"/>
    <w:rsid w:val="00212595"/>
    <w:rsid w:val="00215319"/>
    <w:rsid w:val="00217D09"/>
    <w:rsid w:val="00234717"/>
    <w:rsid w:val="00237573"/>
    <w:rsid w:val="00245C23"/>
    <w:rsid w:val="00255DEB"/>
    <w:rsid w:val="002604A0"/>
    <w:rsid w:val="002618CB"/>
    <w:rsid w:val="00261F24"/>
    <w:rsid w:val="00266F7A"/>
    <w:rsid w:val="002813D3"/>
    <w:rsid w:val="00297084"/>
    <w:rsid w:val="002971D9"/>
    <w:rsid w:val="002B06B2"/>
    <w:rsid w:val="002B1183"/>
    <w:rsid w:val="002B45F3"/>
    <w:rsid w:val="002C661B"/>
    <w:rsid w:val="002E2387"/>
    <w:rsid w:val="002E4D41"/>
    <w:rsid w:val="002E727F"/>
    <w:rsid w:val="002F5D11"/>
    <w:rsid w:val="002F62C2"/>
    <w:rsid w:val="003006BF"/>
    <w:rsid w:val="0030102B"/>
    <w:rsid w:val="00303D1B"/>
    <w:rsid w:val="003056B5"/>
    <w:rsid w:val="00305C90"/>
    <w:rsid w:val="003076C4"/>
    <w:rsid w:val="0031678E"/>
    <w:rsid w:val="00325112"/>
    <w:rsid w:val="00331171"/>
    <w:rsid w:val="00333A60"/>
    <w:rsid w:val="00333DE8"/>
    <w:rsid w:val="003423C1"/>
    <w:rsid w:val="0034676C"/>
    <w:rsid w:val="00346E59"/>
    <w:rsid w:val="003473B0"/>
    <w:rsid w:val="00357FB5"/>
    <w:rsid w:val="0036010C"/>
    <w:rsid w:val="003615AE"/>
    <w:rsid w:val="003662B5"/>
    <w:rsid w:val="00371FBE"/>
    <w:rsid w:val="00375495"/>
    <w:rsid w:val="00375947"/>
    <w:rsid w:val="0038674B"/>
    <w:rsid w:val="00394586"/>
    <w:rsid w:val="003A284D"/>
    <w:rsid w:val="003A6BEF"/>
    <w:rsid w:val="003B5380"/>
    <w:rsid w:val="003C0C35"/>
    <w:rsid w:val="003C10E0"/>
    <w:rsid w:val="003C704B"/>
    <w:rsid w:val="003D2A55"/>
    <w:rsid w:val="003E3C54"/>
    <w:rsid w:val="003E5496"/>
    <w:rsid w:val="004065A9"/>
    <w:rsid w:val="00417009"/>
    <w:rsid w:val="00421C43"/>
    <w:rsid w:val="0042676F"/>
    <w:rsid w:val="00430B7A"/>
    <w:rsid w:val="00430E6A"/>
    <w:rsid w:val="00431C71"/>
    <w:rsid w:val="0043523E"/>
    <w:rsid w:val="0044032C"/>
    <w:rsid w:val="0045013C"/>
    <w:rsid w:val="00474221"/>
    <w:rsid w:val="004867FE"/>
    <w:rsid w:val="0049777C"/>
    <w:rsid w:val="004A11C7"/>
    <w:rsid w:val="004B78F6"/>
    <w:rsid w:val="004C0CA0"/>
    <w:rsid w:val="004C0FBB"/>
    <w:rsid w:val="004C7043"/>
    <w:rsid w:val="004D1809"/>
    <w:rsid w:val="004E1F44"/>
    <w:rsid w:val="004E449D"/>
    <w:rsid w:val="0050613C"/>
    <w:rsid w:val="00507C8D"/>
    <w:rsid w:val="005176C0"/>
    <w:rsid w:val="00517C5D"/>
    <w:rsid w:val="00517D12"/>
    <w:rsid w:val="0052097D"/>
    <w:rsid w:val="00522266"/>
    <w:rsid w:val="00530F9B"/>
    <w:rsid w:val="0053795E"/>
    <w:rsid w:val="005624DD"/>
    <w:rsid w:val="00564106"/>
    <w:rsid w:val="005673AC"/>
    <w:rsid w:val="00573CEF"/>
    <w:rsid w:val="005746BA"/>
    <w:rsid w:val="00574E87"/>
    <w:rsid w:val="00580951"/>
    <w:rsid w:val="00583304"/>
    <w:rsid w:val="005861EA"/>
    <w:rsid w:val="00593E69"/>
    <w:rsid w:val="00594F32"/>
    <w:rsid w:val="005A295A"/>
    <w:rsid w:val="005B6EEA"/>
    <w:rsid w:val="005C7E8E"/>
    <w:rsid w:val="005D4751"/>
    <w:rsid w:val="005E294A"/>
    <w:rsid w:val="005E5399"/>
    <w:rsid w:val="005F0350"/>
    <w:rsid w:val="0060742E"/>
    <w:rsid w:val="006122B8"/>
    <w:rsid w:val="00621B5F"/>
    <w:rsid w:val="0062516C"/>
    <w:rsid w:val="006255A4"/>
    <w:rsid w:val="00642619"/>
    <w:rsid w:val="006467FB"/>
    <w:rsid w:val="006513E6"/>
    <w:rsid w:val="00653C55"/>
    <w:rsid w:val="00656142"/>
    <w:rsid w:val="006658E7"/>
    <w:rsid w:val="006865C3"/>
    <w:rsid w:val="006A2C65"/>
    <w:rsid w:val="006B7BD7"/>
    <w:rsid w:val="006C744D"/>
    <w:rsid w:val="006D40B1"/>
    <w:rsid w:val="006E1C82"/>
    <w:rsid w:val="006E1D5A"/>
    <w:rsid w:val="006E5DBA"/>
    <w:rsid w:val="006F1815"/>
    <w:rsid w:val="006F1C66"/>
    <w:rsid w:val="00705EF8"/>
    <w:rsid w:val="00710C2B"/>
    <w:rsid w:val="00720957"/>
    <w:rsid w:val="00743021"/>
    <w:rsid w:val="007538F0"/>
    <w:rsid w:val="007642DC"/>
    <w:rsid w:val="00765727"/>
    <w:rsid w:val="00767FDE"/>
    <w:rsid w:val="00772029"/>
    <w:rsid w:val="00772246"/>
    <w:rsid w:val="007765C0"/>
    <w:rsid w:val="00780E71"/>
    <w:rsid w:val="00784FA5"/>
    <w:rsid w:val="0079403E"/>
    <w:rsid w:val="007A56BF"/>
    <w:rsid w:val="007A58D3"/>
    <w:rsid w:val="007B3BB3"/>
    <w:rsid w:val="007B406A"/>
    <w:rsid w:val="007B4601"/>
    <w:rsid w:val="007C46B2"/>
    <w:rsid w:val="007D478D"/>
    <w:rsid w:val="007F539D"/>
    <w:rsid w:val="008031BB"/>
    <w:rsid w:val="00805552"/>
    <w:rsid w:val="008258FE"/>
    <w:rsid w:val="00833E26"/>
    <w:rsid w:val="008460C8"/>
    <w:rsid w:val="00852C72"/>
    <w:rsid w:val="00853FCD"/>
    <w:rsid w:val="00855A97"/>
    <w:rsid w:val="00856605"/>
    <w:rsid w:val="00867196"/>
    <w:rsid w:val="0087100D"/>
    <w:rsid w:val="00883067"/>
    <w:rsid w:val="008A132D"/>
    <w:rsid w:val="008C2CD1"/>
    <w:rsid w:val="008C431A"/>
    <w:rsid w:val="008C458C"/>
    <w:rsid w:val="008D4BDC"/>
    <w:rsid w:val="008E3E4D"/>
    <w:rsid w:val="00900CAD"/>
    <w:rsid w:val="009057D1"/>
    <w:rsid w:val="00911586"/>
    <w:rsid w:val="009202F1"/>
    <w:rsid w:val="00933B49"/>
    <w:rsid w:val="009356E7"/>
    <w:rsid w:val="0093589C"/>
    <w:rsid w:val="00943C34"/>
    <w:rsid w:val="009661C3"/>
    <w:rsid w:val="00973F1D"/>
    <w:rsid w:val="009800A2"/>
    <w:rsid w:val="00982C43"/>
    <w:rsid w:val="0098360D"/>
    <w:rsid w:val="00983A45"/>
    <w:rsid w:val="009842F0"/>
    <w:rsid w:val="00986E6C"/>
    <w:rsid w:val="009B102E"/>
    <w:rsid w:val="009B257B"/>
    <w:rsid w:val="009C5E9C"/>
    <w:rsid w:val="009D1733"/>
    <w:rsid w:val="009D7D82"/>
    <w:rsid w:val="009E0273"/>
    <w:rsid w:val="009E3BCA"/>
    <w:rsid w:val="009E4079"/>
    <w:rsid w:val="009E6F35"/>
    <w:rsid w:val="00A025F2"/>
    <w:rsid w:val="00A140EA"/>
    <w:rsid w:val="00A21EF8"/>
    <w:rsid w:val="00A23986"/>
    <w:rsid w:val="00A54A30"/>
    <w:rsid w:val="00A55419"/>
    <w:rsid w:val="00A64927"/>
    <w:rsid w:val="00A675BF"/>
    <w:rsid w:val="00A7068C"/>
    <w:rsid w:val="00A847A4"/>
    <w:rsid w:val="00A8768D"/>
    <w:rsid w:val="00A959B7"/>
    <w:rsid w:val="00AA28FC"/>
    <w:rsid w:val="00AB0740"/>
    <w:rsid w:val="00AB18A0"/>
    <w:rsid w:val="00AB3317"/>
    <w:rsid w:val="00AC1023"/>
    <w:rsid w:val="00AD459C"/>
    <w:rsid w:val="00AE0B41"/>
    <w:rsid w:val="00AF62C6"/>
    <w:rsid w:val="00B11945"/>
    <w:rsid w:val="00B14047"/>
    <w:rsid w:val="00B17978"/>
    <w:rsid w:val="00B21731"/>
    <w:rsid w:val="00B2625B"/>
    <w:rsid w:val="00B36004"/>
    <w:rsid w:val="00B44819"/>
    <w:rsid w:val="00B4529D"/>
    <w:rsid w:val="00B5559A"/>
    <w:rsid w:val="00B55C5D"/>
    <w:rsid w:val="00B611AD"/>
    <w:rsid w:val="00B64DB2"/>
    <w:rsid w:val="00B71EA7"/>
    <w:rsid w:val="00B74BB9"/>
    <w:rsid w:val="00B74E53"/>
    <w:rsid w:val="00B76B28"/>
    <w:rsid w:val="00B90467"/>
    <w:rsid w:val="00B9408E"/>
    <w:rsid w:val="00B94F54"/>
    <w:rsid w:val="00B9516B"/>
    <w:rsid w:val="00B953F2"/>
    <w:rsid w:val="00BA2179"/>
    <w:rsid w:val="00BB4BBE"/>
    <w:rsid w:val="00BB59C0"/>
    <w:rsid w:val="00BC5C06"/>
    <w:rsid w:val="00BC70DF"/>
    <w:rsid w:val="00BC797F"/>
    <w:rsid w:val="00BE297C"/>
    <w:rsid w:val="00BE2EE8"/>
    <w:rsid w:val="00BE3C13"/>
    <w:rsid w:val="00BE440D"/>
    <w:rsid w:val="00BF1B16"/>
    <w:rsid w:val="00BF25CE"/>
    <w:rsid w:val="00C04178"/>
    <w:rsid w:val="00C074D2"/>
    <w:rsid w:val="00C1796F"/>
    <w:rsid w:val="00C218A1"/>
    <w:rsid w:val="00C30521"/>
    <w:rsid w:val="00C34499"/>
    <w:rsid w:val="00C35FD5"/>
    <w:rsid w:val="00C37189"/>
    <w:rsid w:val="00C404A0"/>
    <w:rsid w:val="00C46BC1"/>
    <w:rsid w:val="00C528A1"/>
    <w:rsid w:val="00C529DD"/>
    <w:rsid w:val="00C574E2"/>
    <w:rsid w:val="00C57894"/>
    <w:rsid w:val="00C57B9B"/>
    <w:rsid w:val="00C72BAA"/>
    <w:rsid w:val="00C7672B"/>
    <w:rsid w:val="00C91CCB"/>
    <w:rsid w:val="00C95D75"/>
    <w:rsid w:val="00C97D14"/>
    <w:rsid w:val="00CA118F"/>
    <w:rsid w:val="00CB670C"/>
    <w:rsid w:val="00CB7E63"/>
    <w:rsid w:val="00CC69E3"/>
    <w:rsid w:val="00CD2948"/>
    <w:rsid w:val="00CE6784"/>
    <w:rsid w:val="00CF10B4"/>
    <w:rsid w:val="00D00E23"/>
    <w:rsid w:val="00D045D7"/>
    <w:rsid w:val="00D04B4B"/>
    <w:rsid w:val="00D05919"/>
    <w:rsid w:val="00D158F6"/>
    <w:rsid w:val="00D17BD7"/>
    <w:rsid w:val="00D22E75"/>
    <w:rsid w:val="00D246A3"/>
    <w:rsid w:val="00D3343E"/>
    <w:rsid w:val="00D673E5"/>
    <w:rsid w:val="00D719F0"/>
    <w:rsid w:val="00D73030"/>
    <w:rsid w:val="00D75093"/>
    <w:rsid w:val="00D84901"/>
    <w:rsid w:val="00DA2813"/>
    <w:rsid w:val="00DA2A1C"/>
    <w:rsid w:val="00DA7038"/>
    <w:rsid w:val="00DB72D0"/>
    <w:rsid w:val="00DD29DD"/>
    <w:rsid w:val="00DD5184"/>
    <w:rsid w:val="00DE5210"/>
    <w:rsid w:val="00DE7D33"/>
    <w:rsid w:val="00DF1011"/>
    <w:rsid w:val="00DF269D"/>
    <w:rsid w:val="00DF7A1F"/>
    <w:rsid w:val="00E01099"/>
    <w:rsid w:val="00E061A7"/>
    <w:rsid w:val="00E115FC"/>
    <w:rsid w:val="00E20B64"/>
    <w:rsid w:val="00E305B8"/>
    <w:rsid w:val="00E30ED7"/>
    <w:rsid w:val="00E32A75"/>
    <w:rsid w:val="00E4035E"/>
    <w:rsid w:val="00E47527"/>
    <w:rsid w:val="00E51B19"/>
    <w:rsid w:val="00E52D6B"/>
    <w:rsid w:val="00E60DE0"/>
    <w:rsid w:val="00E62C9A"/>
    <w:rsid w:val="00E7597F"/>
    <w:rsid w:val="00E938A0"/>
    <w:rsid w:val="00EA2F9D"/>
    <w:rsid w:val="00EA6A14"/>
    <w:rsid w:val="00EA6F3E"/>
    <w:rsid w:val="00EB0E79"/>
    <w:rsid w:val="00EB4107"/>
    <w:rsid w:val="00EC16C2"/>
    <w:rsid w:val="00ED0C59"/>
    <w:rsid w:val="00EE3BCD"/>
    <w:rsid w:val="00EE46E7"/>
    <w:rsid w:val="00EF08C6"/>
    <w:rsid w:val="00F01857"/>
    <w:rsid w:val="00F05400"/>
    <w:rsid w:val="00F1430E"/>
    <w:rsid w:val="00F173E3"/>
    <w:rsid w:val="00F25500"/>
    <w:rsid w:val="00F311BC"/>
    <w:rsid w:val="00F31D6A"/>
    <w:rsid w:val="00F349E9"/>
    <w:rsid w:val="00F363E6"/>
    <w:rsid w:val="00F36690"/>
    <w:rsid w:val="00F40228"/>
    <w:rsid w:val="00F4394C"/>
    <w:rsid w:val="00F45A2E"/>
    <w:rsid w:val="00F46800"/>
    <w:rsid w:val="00F57038"/>
    <w:rsid w:val="00F65080"/>
    <w:rsid w:val="00F650A0"/>
    <w:rsid w:val="00F75251"/>
    <w:rsid w:val="00F772DF"/>
    <w:rsid w:val="00F77985"/>
    <w:rsid w:val="00F969BB"/>
    <w:rsid w:val="00F977CB"/>
    <w:rsid w:val="00FA79C4"/>
    <w:rsid w:val="00FB06E4"/>
    <w:rsid w:val="00FB1621"/>
    <w:rsid w:val="00FB3CCA"/>
    <w:rsid w:val="00FC0721"/>
    <w:rsid w:val="00FC0A7D"/>
    <w:rsid w:val="00FC211D"/>
    <w:rsid w:val="00FC387F"/>
    <w:rsid w:val="00FD23FC"/>
    <w:rsid w:val="00FE3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0E1E1-C09C-4226-B57D-836B3CA6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78E"/>
  </w:style>
  <w:style w:type="paragraph" w:styleId="Heading1">
    <w:name w:val="heading 1"/>
    <w:basedOn w:val="Normal"/>
    <w:link w:val="Heading1Char"/>
    <w:uiPriority w:val="9"/>
    <w:qFormat/>
    <w:rsid w:val="00F36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196"/>
    <w:rPr>
      <w:color w:val="0000FF"/>
      <w:u w:val="single"/>
    </w:rPr>
  </w:style>
  <w:style w:type="paragraph" w:styleId="NormalWeb">
    <w:name w:val="Normal (Web)"/>
    <w:basedOn w:val="Normal"/>
    <w:uiPriority w:val="99"/>
    <w:semiHidden/>
    <w:unhideWhenUsed/>
    <w:rsid w:val="00867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36690"/>
    <w:rPr>
      <w:rFonts w:ascii="Times New Roman" w:eastAsia="Times New Roman" w:hAnsi="Times New Roman" w:cs="Times New Roman"/>
      <w:b/>
      <w:bCs/>
      <w:kern w:val="36"/>
      <w:sz w:val="48"/>
      <w:szCs w:val="48"/>
    </w:rPr>
  </w:style>
  <w:style w:type="character" w:customStyle="1" w:styleId="highlight">
    <w:name w:val="highlight"/>
    <w:basedOn w:val="DefaultParagraphFont"/>
    <w:rsid w:val="00F36690"/>
  </w:style>
  <w:style w:type="paragraph" w:styleId="ListParagraph">
    <w:name w:val="List Paragraph"/>
    <w:basedOn w:val="Normal"/>
    <w:uiPriority w:val="34"/>
    <w:qFormat/>
    <w:rsid w:val="001F6152"/>
    <w:pPr>
      <w:bidi/>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qFormat/>
    <w:rsid w:val="001F6152"/>
    <w:rPr>
      <w:b/>
      <w:bCs/>
    </w:rPr>
  </w:style>
  <w:style w:type="paragraph" w:customStyle="1" w:styleId="Default">
    <w:name w:val="Default"/>
    <w:rsid w:val="009057D1"/>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0A6D91"/>
    <w:pPr>
      <w:spacing w:line="241" w:lineRule="atLeast"/>
    </w:pPr>
    <w:rPr>
      <w:rFonts w:ascii="Times New Roman" w:hAnsi="Times New Roman" w:cs="Times New Roman"/>
      <w:color w:val="auto"/>
    </w:rPr>
  </w:style>
  <w:style w:type="character" w:customStyle="1" w:styleId="A3">
    <w:name w:val="A3"/>
    <w:uiPriority w:val="99"/>
    <w:rsid w:val="000A6D91"/>
    <w:rPr>
      <w:b/>
      <w:bCs/>
      <w:color w:val="000000"/>
      <w:sz w:val="28"/>
      <w:szCs w:val="28"/>
    </w:rPr>
  </w:style>
  <w:style w:type="paragraph" w:customStyle="1" w:styleId="Pa2">
    <w:name w:val="Pa2"/>
    <w:basedOn w:val="Default"/>
    <w:next w:val="Default"/>
    <w:uiPriority w:val="99"/>
    <w:rsid w:val="000A6D91"/>
    <w:pPr>
      <w:spacing w:line="241" w:lineRule="atLeast"/>
    </w:pPr>
    <w:rPr>
      <w:rFonts w:ascii="Times New Roman" w:hAnsi="Times New Roman" w:cs="Times New Roman"/>
      <w:color w:val="auto"/>
    </w:rPr>
  </w:style>
  <w:style w:type="character" w:customStyle="1" w:styleId="A4">
    <w:name w:val="A4"/>
    <w:uiPriority w:val="99"/>
    <w:rsid w:val="000A6D91"/>
    <w:rPr>
      <w:b/>
      <w:bCs/>
      <w:color w:val="000000"/>
      <w:sz w:val="20"/>
      <w:szCs w:val="20"/>
    </w:rPr>
  </w:style>
  <w:style w:type="character" w:customStyle="1" w:styleId="A5">
    <w:name w:val="A5"/>
    <w:uiPriority w:val="99"/>
    <w:rsid w:val="000A6D91"/>
    <w:rPr>
      <w:b/>
      <w:bCs/>
      <w:color w:val="000000"/>
      <w:sz w:val="11"/>
      <w:szCs w:val="11"/>
    </w:rPr>
  </w:style>
  <w:style w:type="character" w:customStyle="1" w:styleId="A6">
    <w:name w:val="A6"/>
    <w:uiPriority w:val="99"/>
    <w:rsid w:val="000A6D91"/>
    <w:rPr>
      <w:color w:val="000000"/>
      <w:sz w:val="10"/>
      <w:szCs w:val="10"/>
    </w:rPr>
  </w:style>
  <w:style w:type="character" w:customStyle="1" w:styleId="A1">
    <w:name w:val="A1"/>
    <w:uiPriority w:val="99"/>
    <w:rsid w:val="000A6D91"/>
    <w:rPr>
      <w:color w:val="000000"/>
      <w:sz w:val="18"/>
      <w:szCs w:val="18"/>
    </w:rPr>
  </w:style>
  <w:style w:type="character" w:customStyle="1" w:styleId="A0">
    <w:name w:val="A0"/>
    <w:uiPriority w:val="99"/>
    <w:rsid w:val="000A6D91"/>
    <w:rPr>
      <w:color w:val="000000"/>
      <w:sz w:val="12"/>
      <w:szCs w:val="12"/>
    </w:rPr>
  </w:style>
  <w:style w:type="paragraph" w:styleId="BalloonText">
    <w:name w:val="Balloon Text"/>
    <w:basedOn w:val="Normal"/>
    <w:link w:val="BalloonTextChar"/>
    <w:uiPriority w:val="99"/>
    <w:semiHidden/>
    <w:unhideWhenUsed/>
    <w:rsid w:val="00C5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4E2"/>
    <w:rPr>
      <w:rFonts w:ascii="Tahoma" w:hAnsi="Tahoma" w:cs="Tahoma"/>
      <w:sz w:val="16"/>
      <w:szCs w:val="16"/>
    </w:rPr>
  </w:style>
  <w:style w:type="character" w:customStyle="1" w:styleId="hps">
    <w:name w:val="hps"/>
    <w:basedOn w:val="DefaultParagraphFont"/>
    <w:rsid w:val="00C57B9B"/>
  </w:style>
  <w:style w:type="paragraph" w:styleId="Header">
    <w:name w:val="header"/>
    <w:basedOn w:val="Normal"/>
    <w:link w:val="HeaderChar"/>
    <w:uiPriority w:val="99"/>
    <w:semiHidden/>
    <w:unhideWhenUsed/>
    <w:rsid w:val="00D17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BD7"/>
  </w:style>
  <w:style w:type="paragraph" w:styleId="Footer">
    <w:name w:val="footer"/>
    <w:basedOn w:val="Normal"/>
    <w:link w:val="FooterChar"/>
    <w:uiPriority w:val="99"/>
    <w:semiHidden/>
    <w:unhideWhenUsed/>
    <w:rsid w:val="00D17B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BD7"/>
  </w:style>
  <w:style w:type="paragraph" w:customStyle="1" w:styleId="title1">
    <w:name w:val="title1"/>
    <w:basedOn w:val="Normal"/>
    <w:rsid w:val="001E0127"/>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1E0127"/>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E0127"/>
    <w:pPr>
      <w:spacing w:after="0" w:line="240" w:lineRule="auto"/>
    </w:pPr>
    <w:rPr>
      <w:rFonts w:ascii="Times New Roman" w:eastAsia="Times New Roman" w:hAnsi="Times New Roman" w:cs="Times New Roman"/>
    </w:rPr>
  </w:style>
  <w:style w:type="character" w:customStyle="1" w:styleId="jrnl">
    <w:name w:val="jrnl"/>
    <w:basedOn w:val="DefaultParagraphFont"/>
    <w:rsid w:val="001E0127"/>
  </w:style>
  <w:style w:type="paragraph" w:customStyle="1" w:styleId="Title10">
    <w:name w:val="Title1"/>
    <w:basedOn w:val="Normal"/>
    <w:rsid w:val="00245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45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45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245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965">
      <w:bodyDiv w:val="1"/>
      <w:marLeft w:val="0"/>
      <w:marRight w:val="0"/>
      <w:marTop w:val="0"/>
      <w:marBottom w:val="0"/>
      <w:divBdr>
        <w:top w:val="none" w:sz="0" w:space="0" w:color="auto"/>
        <w:left w:val="none" w:sz="0" w:space="0" w:color="auto"/>
        <w:bottom w:val="none" w:sz="0" w:space="0" w:color="auto"/>
        <w:right w:val="none" w:sz="0" w:space="0" w:color="auto"/>
      </w:divBdr>
    </w:div>
    <w:div w:id="165630787">
      <w:bodyDiv w:val="1"/>
      <w:marLeft w:val="0"/>
      <w:marRight w:val="0"/>
      <w:marTop w:val="0"/>
      <w:marBottom w:val="0"/>
      <w:divBdr>
        <w:top w:val="none" w:sz="0" w:space="0" w:color="auto"/>
        <w:left w:val="none" w:sz="0" w:space="0" w:color="auto"/>
        <w:bottom w:val="none" w:sz="0" w:space="0" w:color="auto"/>
        <w:right w:val="none" w:sz="0" w:space="0" w:color="auto"/>
      </w:divBdr>
      <w:divsChild>
        <w:div w:id="2032416885">
          <w:marLeft w:val="0"/>
          <w:marRight w:val="0"/>
          <w:marTop w:val="0"/>
          <w:marBottom w:val="0"/>
          <w:divBdr>
            <w:top w:val="none" w:sz="0" w:space="0" w:color="auto"/>
            <w:left w:val="none" w:sz="0" w:space="0" w:color="auto"/>
            <w:bottom w:val="none" w:sz="0" w:space="0" w:color="auto"/>
            <w:right w:val="none" w:sz="0" w:space="0" w:color="auto"/>
          </w:divBdr>
          <w:divsChild>
            <w:div w:id="1422679374">
              <w:marLeft w:val="0"/>
              <w:marRight w:val="0"/>
              <w:marTop w:val="0"/>
              <w:marBottom w:val="0"/>
              <w:divBdr>
                <w:top w:val="none" w:sz="0" w:space="0" w:color="auto"/>
                <w:left w:val="none" w:sz="0" w:space="0" w:color="auto"/>
                <w:bottom w:val="none" w:sz="0" w:space="0" w:color="auto"/>
                <w:right w:val="none" w:sz="0" w:space="0" w:color="auto"/>
              </w:divBdr>
            </w:div>
            <w:div w:id="1654486054">
              <w:marLeft w:val="0"/>
              <w:marRight w:val="0"/>
              <w:marTop w:val="0"/>
              <w:marBottom w:val="0"/>
              <w:divBdr>
                <w:top w:val="none" w:sz="0" w:space="0" w:color="auto"/>
                <w:left w:val="none" w:sz="0" w:space="0" w:color="auto"/>
                <w:bottom w:val="none" w:sz="0" w:space="0" w:color="auto"/>
                <w:right w:val="none" w:sz="0" w:space="0" w:color="auto"/>
              </w:divBdr>
              <w:divsChild>
                <w:div w:id="4049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2079">
      <w:bodyDiv w:val="1"/>
      <w:marLeft w:val="0"/>
      <w:marRight w:val="0"/>
      <w:marTop w:val="0"/>
      <w:marBottom w:val="0"/>
      <w:divBdr>
        <w:top w:val="none" w:sz="0" w:space="0" w:color="auto"/>
        <w:left w:val="none" w:sz="0" w:space="0" w:color="auto"/>
        <w:bottom w:val="none" w:sz="0" w:space="0" w:color="auto"/>
        <w:right w:val="none" w:sz="0" w:space="0" w:color="auto"/>
      </w:divBdr>
      <w:divsChild>
        <w:div w:id="640696022">
          <w:marLeft w:val="0"/>
          <w:marRight w:val="1"/>
          <w:marTop w:val="0"/>
          <w:marBottom w:val="0"/>
          <w:divBdr>
            <w:top w:val="none" w:sz="0" w:space="0" w:color="auto"/>
            <w:left w:val="none" w:sz="0" w:space="0" w:color="auto"/>
            <w:bottom w:val="none" w:sz="0" w:space="0" w:color="auto"/>
            <w:right w:val="none" w:sz="0" w:space="0" w:color="auto"/>
          </w:divBdr>
          <w:divsChild>
            <w:div w:id="475993270">
              <w:marLeft w:val="0"/>
              <w:marRight w:val="0"/>
              <w:marTop w:val="0"/>
              <w:marBottom w:val="0"/>
              <w:divBdr>
                <w:top w:val="none" w:sz="0" w:space="0" w:color="auto"/>
                <w:left w:val="none" w:sz="0" w:space="0" w:color="auto"/>
                <w:bottom w:val="none" w:sz="0" w:space="0" w:color="auto"/>
                <w:right w:val="none" w:sz="0" w:space="0" w:color="auto"/>
              </w:divBdr>
              <w:divsChild>
                <w:div w:id="715084713">
                  <w:marLeft w:val="0"/>
                  <w:marRight w:val="1"/>
                  <w:marTop w:val="0"/>
                  <w:marBottom w:val="0"/>
                  <w:divBdr>
                    <w:top w:val="none" w:sz="0" w:space="0" w:color="auto"/>
                    <w:left w:val="none" w:sz="0" w:space="0" w:color="auto"/>
                    <w:bottom w:val="none" w:sz="0" w:space="0" w:color="auto"/>
                    <w:right w:val="none" w:sz="0" w:space="0" w:color="auto"/>
                  </w:divBdr>
                  <w:divsChild>
                    <w:div w:id="526259382">
                      <w:marLeft w:val="0"/>
                      <w:marRight w:val="0"/>
                      <w:marTop w:val="0"/>
                      <w:marBottom w:val="0"/>
                      <w:divBdr>
                        <w:top w:val="none" w:sz="0" w:space="0" w:color="auto"/>
                        <w:left w:val="none" w:sz="0" w:space="0" w:color="auto"/>
                        <w:bottom w:val="none" w:sz="0" w:space="0" w:color="auto"/>
                        <w:right w:val="none" w:sz="0" w:space="0" w:color="auto"/>
                      </w:divBdr>
                      <w:divsChild>
                        <w:div w:id="554001466">
                          <w:marLeft w:val="0"/>
                          <w:marRight w:val="0"/>
                          <w:marTop w:val="0"/>
                          <w:marBottom w:val="0"/>
                          <w:divBdr>
                            <w:top w:val="none" w:sz="0" w:space="0" w:color="auto"/>
                            <w:left w:val="none" w:sz="0" w:space="0" w:color="auto"/>
                            <w:bottom w:val="none" w:sz="0" w:space="0" w:color="auto"/>
                            <w:right w:val="none" w:sz="0" w:space="0" w:color="auto"/>
                          </w:divBdr>
                          <w:divsChild>
                            <w:div w:id="1763721855">
                              <w:marLeft w:val="0"/>
                              <w:marRight w:val="0"/>
                              <w:marTop w:val="120"/>
                              <w:marBottom w:val="360"/>
                              <w:divBdr>
                                <w:top w:val="none" w:sz="0" w:space="0" w:color="auto"/>
                                <w:left w:val="none" w:sz="0" w:space="0" w:color="auto"/>
                                <w:bottom w:val="none" w:sz="0" w:space="0" w:color="auto"/>
                                <w:right w:val="none" w:sz="0" w:space="0" w:color="auto"/>
                              </w:divBdr>
                              <w:divsChild>
                                <w:div w:id="1811049809">
                                  <w:marLeft w:val="420"/>
                                  <w:marRight w:val="0"/>
                                  <w:marTop w:val="0"/>
                                  <w:marBottom w:val="0"/>
                                  <w:divBdr>
                                    <w:top w:val="none" w:sz="0" w:space="0" w:color="auto"/>
                                    <w:left w:val="none" w:sz="0" w:space="0" w:color="auto"/>
                                    <w:bottom w:val="none" w:sz="0" w:space="0" w:color="auto"/>
                                    <w:right w:val="none" w:sz="0" w:space="0" w:color="auto"/>
                                  </w:divBdr>
                                  <w:divsChild>
                                    <w:div w:id="199703273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81973">
      <w:bodyDiv w:val="1"/>
      <w:marLeft w:val="0"/>
      <w:marRight w:val="0"/>
      <w:marTop w:val="0"/>
      <w:marBottom w:val="0"/>
      <w:divBdr>
        <w:top w:val="none" w:sz="0" w:space="0" w:color="auto"/>
        <w:left w:val="none" w:sz="0" w:space="0" w:color="auto"/>
        <w:bottom w:val="none" w:sz="0" w:space="0" w:color="auto"/>
        <w:right w:val="none" w:sz="0" w:space="0" w:color="auto"/>
      </w:divBdr>
      <w:divsChild>
        <w:div w:id="8682702">
          <w:marLeft w:val="0"/>
          <w:marRight w:val="0"/>
          <w:marTop w:val="0"/>
          <w:marBottom w:val="0"/>
          <w:divBdr>
            <w:top w:val="none" w:sz="0" w:space="0" w:color="auto"/>
            <w:left w:val="none" w:sz="0" w:space="0" w:color="auto"/>
            <w:bottom w:val="none" w:sz="0" w:space="0" w:color="auto"/>
            <w:right w:val="none" w:sz="0" w:space="0" w:color="auto"/>
          </w:divBdr>
          <w:divsChild>
            <w:div w:id="2107647032">
              <w:marLeft w:val="0"/>
              <w:marRight w:val="0"/>
              <w:marTop w:val="0"/>
              <w:marBottom w:val="0"/>
              <w:divBdr>
                <w:top w:val="none" w:sz="0" w:space="0" w:color="auto"/>
                <w:left w:val="none" w:sz="0" w:space="0" w:color="auto"/>
                <w:bottom w:val="none" w:sz="0" w:space="0" w:color="auto"/>
                <w:right w:val="none" w:sz="0" w:space="0" w:color="auto"/>
              </w:divBdr>
              <w:divsChild>
                <w:div w:id="1262878746">
                  <w:marLeft w:val="0"/>
                  <w:marRight w:val="0"/>
                  <w:marTop w:val="0"/>
                  <w:marBottom w:val="0"/>
                  <w:divBdr>
                    <w:top w:val="none" w:sz="0" w:space="0" w:color="auto"/>
                    <w:left w:val="none" w:sz="0" w:space="0" w:color="auto"/>
                    <w:bottom w:val="none" w:sz="0" w:space="0" w:color="auto"/>
                    <w:right w:val="none" w:sz="0" w:space="0" w:color="auto"/>
                  </w:divBdr>
                  <w:divsChild>
                    <w:div w:id="1718705384">
                      <w:marLeft w:val="0"/>
                      <w:marRight w:val="0"/>
                      <w:marTop w:val="0"/>
                      <w:marBottom w:val="0"/>
                      <w:divBdr>
                        <w:top w:val="none" w:sz="0" w:space="0" w:color="auto"/>
                        <w:left w:val="none" w:sz="0" w:space="0" w:color="auto"/>
                        <w:bottom w:val="none" w:sz="0" w:space="0" w:color="auto"/>
                        <w:right w:val="none" w:sz="0" w:space="0" w:color="auto"/>
                      </w:divBdr>
                      <w:divsChild>
                        <w:div w:id="1615943468">
                          <w:marLeft w:val="0"/>
                          <w:marRight w:val="0"/>
                          <w:marTop w:val="0"/>
                          <w:marBottom w:val="0"/>
                          <w:divBdr>
                            <w:top w:val="none" w:sz="0" w:space="0" w:color="auto"/>
                            <w:left w:val="none" w:sz="0" w:space="0" w:color="auto"/>
                            <w:bottom w:val="none" w:sz="0" w:space="0" w:color="auto"/>
                            <w:right w:val="none" w:sz="0" w:space="0" w:color="auto"/>
                          </w:divBdr>
                          <w:divsChild>
                            <w:div w:id="2093424361">
                              <w:marLeft w:val="0"/>
                              <w:marRight w:val="0"/>
                              <w:marTop w:val="0"/>
                              <w:marBottom w:val="0"/>
                              <w:divBdr>
                                <w:top w:val="none" w:sz="0" w:space="0" w:color="auto"/>
                                <w:left w:val="none" w:sz="0" w:space="0" w:color="auto"/>
                                <w:bottom w:val="none" w:sz="0" w:space="0" w:color="auto"/>
                                <w:right w:val="none" w:sz="0" w:space="0" w:color="auto"/>
                              </w:divBdr>
                              <w:divsChild>
                                <w:div w:id="1265111128">
                                  <w:marLeft w:val="0"/>
                                  <w:marRight w:val="0"/>
                                  <w:marTop w:val="0"/>
                                  <w:marBottom w:val="0"/>
                                  <w:divBdr>
                                    <w:top w:val="none" w:sz="0" w:space="0" w:color="auto"/>
                                    <w:left w:val="none" w:sz="0" w:space="0" w:color="auto"/>
                                    <w:bottom w:val="none" w:sz="0" w:space="0" w:color="auto"/>
                                    <w:right w:val="none" w:sz="0" w:space="0" w:color="auto"/>
                                  </w:divBdr>
                                  <w:divsChild>
                                    <w:div w:id="557933166">
                                      <w:marLeft w:val="0"/>
                                      <w:marRight w:val="0"/>
                                      <w:marTop w:val="0"/>
                                      <w:marBottom w:val="0"/>
                                      <w:divBdr>
                                        <w:top w:val="none" w:sz="0" w:space="0" w:color="auto"/>
                                        <w:left w:val="none" w:sz="0" w:space="0" w:color="auto"/>
                                        <w:bottom w:val="none" w:sz="0" w:space="0" w:color="auto"/>
                                        <w:right w:val="none" w:sz="0" w:space="0" w:color="auto"/>
                                      </w:divBdr>
                                    </w:div>
                                    <w:div w:id="13003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318256">
      <w:bodyDiv w:val="1"/>
      <w:marLeft w:val="0"/>
      <w:marRight w:val="0"/>
      <w:marTop w:val="0"/>
      <w:marBottom w:val="0"/>
      <w:divBdr>
        <w:top w:val="none" w:sz="0" w:space="0" w:color="auto"/>
        <w:left w:val="none" w:sz="0" w:space="0" w:color="auto"/>
        <w:bottom w:val="none" w:sz="0" w:space="0" w:color="auto"/>
        <w:right w:val="none" w:sz="0" w:space="0" w:color="auto"/>
      </w:divBdr>
    </w:div>
    <w:div w:id="1237666396">
      <w:bodyDiv w:val="1"/>
      <w:marLeft w:val="0"/>
      <w:marRight w:val="0"/>
      <w:marTop w:val="0"/>
      <w:marBottom w:val="0"/>
      <w:divBdr>
        <w:top w:val="none" w:sz="0" w:space="0" w:color="auto"/>
        <w:left w:val="none" w:sz="0" w:space="0" w:color="auto"/>
        <w:bottom w:val="none" w:sz="0" w:space="0" w:color="auto"/>
        <w:right w:val="none" w:sz="0" w:space="0" w:color="auto"/>
      </w:divBdr>
    </w:div>
    <w:div w:id="1338654491">
      <w:bodyDiv w:val="1"/>
      <w:marLeft w:val="0"/>
      <w:marRight w:val="0"/>
      <w:marTop w:val="0"/>
      <w:marBottom w:val="0"/>
      <w:divBdr>
        <w:top w:val="none" w:sz="0" w:space="0" w:color="auto"/>
        <w:left w:val="none" w:sz="0" w:space="0" w:color="auto"/>
        <w:bottom w:val="none" w:sz="0" w:space="0" w:color="auto"/>
        <w:right w:val="none" w:sz="0" w:space="0" w:color="auto"/>
      </w:divBdr>
      <w:divsChild>
        <w:div w:id="1459180745">
          <w:marLeft w:val="0"/>
          <w:marRight w:val="0"/>
          <w:marTop w:val="0"/>
          <w:marBottom w:val="0"/>
          <w:divBdr>
            <w:top w:val="none" w:sz="0" w:space="0" w:color="auto"/>
            <w:left w:val="none" w:sz="0" w:space="0" w:color="auto"/>
            <w:bottom w:val="none" w:sz="0" w:space="0" w:color="auto"/>
            <w:right w:val="none" w:sz="0" w:space="0" w:color="auto"/>
          </w:divBdr>
          <w:divsChild>
            <w:div w:id="2047172353">
              <w:marLeft w:val="0"/>
              <w:marRight w:val="0"/>
              <w:marTop w:val="0"/>
              <w:marBottom w:val="0"/>
              <w:divBdr>
                <w:top w:val="none" w:sz="0" w:space="0" w:color="auto"/>
                <w:left w:val="none" w:sz="0" w:space="0" w:color="auto"/>
                <w:bottom w:val="none" w:sz="0" w:space="0" w:color="auto"/>
                <w:right w:val="none" w:sz="0" w:space="0" w:color="auto"/>
              </w:divBdr>
              <w:divsChild>
                <w:div w:id="1963488130">
                  <w:marLeft w:val="0"/>
                  <w:marRight w:val="0"/>
                  <w:marTop w:val="0"/>
                  <w:marBottom w:val="0"/>
                  <w:divBdr>
                    <w:top w:val="none" w:sz="0" w:space="0" w:color="auto"/>
                    <w:left w:val="none" w:sz="0" w:space="0" w:color="auto"/>
                    <w:bottom w:val="none" w:sz="0" w:space="0" w:color="auto"/>
                    <w:right w:val="none" w:sz="0" w:space="0" w:color="auto"/>
                  </w:divBdr>
                  <w:divsChild>
                    <w:div w:id="418912461">
                      <w:marLeft w:val="0"/>
                      <w:marRight w:val="0"/>
                      <w:marTop w:val="0"/>
                      <w:marBottom w:val="0"/>
                      <w:divBdr>
                        <w:top w:val="none" w:sz="0" w:space="0" w:color="auto"/>
                        <w:left w:val="none" w:sz="0" w:space="0" w:color="auto"/>
                        <w:bottom w:val="none" w:sz="0" w:space="0" w:color="auto"/>
                        <w:right w:val="none" w:sz="0" w:space="0" w:color="auto"/>
                      </w:divBdr>
                      <w:divsChild>
                        <w:div w:id="1987126262">
                          <w:marLeft w:val="0"/>
                          <w:marRight w:val="0"/>
                          <w:marTop w:val="0"/>
                          <w:marBottom w:val="0"/>
                          <w:divBdr>
                            <w:top w:val="none" w:sz="0" w:space="0" w:color="auto"/>
                            <w:left w:val="none" w:sz="0" w:space="0" w:color="auto"/>
                            <w:bottom w:val="none" w:sz="0" w:space="0" w:color="auto"/>
                            <w:right w:val="none" w:sz="0" w:space="0" w:color="auto"/>
                          </w:divBdr>
                          <w:divsChild>
                            <w:div w:id="1657302420">
                              <w:marLeft w:val="0"/>
                              <w:marRight w:val="0"/>
                              <w:marTop w:val="0"/>
                              <w:marBottom w:val="0"/>
                              <w:divBdr>
                                <w:top w:val="none" w:sz="0" w:space="0" w:color="auto"/>
                                <w:left w:val="none" w:sz="0" w:space="0" w:color="auto"/>
                                <w:bottom w:val="none" w:sz="0" w:space="0" w:color="auto"/>
                                <w:right w:val="none" w:sz="0" w:space="0" w:color="auto"/>
                              </w:divBdr>
                              <w:divsChild>
                                <w:div w:id="1821001302">
                                  <w:marLeft w:val="0"/>
                                  <w:marRight w:val="0"/>
                                  <w:marTop w:val="0"/>
                                  <w:marBottom w:val="0"/>
                                  <w:divBdr>
                                    <w:top w:val="none" w:sz="0" w:space="0" w:color="auto"/>
                                    <w:left w:val="none" w:sz="0" w:space="0" w:color="auto"/>
                                    <w:bottom w:val="none" w:sz="0" w:space="0" w:color="auto"/>
                                    <w:right w:val="none" w:sz="0" w:space="0" w:color="auto"/>
                                  </w:divBdr>
                                  <w:divsChild>
                                    <w:div w:id="1282034057">
                                      <w:marLeft w:val="0"/>
                                      <w:marRight w:val="0"/>
                                      <w:marTop w:val="0"/>
                                      <w:marBottom w:val="0"/>
                                      <w:divBdr>
                                        <w:top w:val="none" w:sz="0" w:space="0" w:color="auto"/>
                                        <w:left w:val="none" w:sz="0" w:space="0" w:color="auto"/>
                                        <w:bottom w:val="none" w:sz="0" w:space="0" w:color="auto"/>
                                        <w:right w:val="none" w:sz="0" w:space="0" w:color="auto"/>
                                      </w:divBdr>
                                    </w:div>
                                    <w:div w:id="4369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500605">
      <w:bodyDiv w:val="1"/>
      <w:marLeft w:val="0"/>
      <w:marRight w:val="0"/>
      <w:marTop w:val="0"/>
      <w:marBottom w:val="0"/>
      <w:divBdr>
        <w:top w:val="none" w:sz="0" w:space="0" w:color="auto"/>
        <w:left w:val="none" w:sz="0" w:space="0" w:color="auto"/>
        <w:bottom w:val="none" w:sz="0" w:space="0" w:color="auto"/>
        <w:right w:val="none" w:sz="0" w:space="0" w:color="auto"/>
      </w:divBdr>
      <w:divsChild>
        <w:div w:id="154422370">
          <w:marLeft w:val="0"/>
          <w:marRight w:val="0"/>
          <w:marTop w:val="0"/>
          <w:marBottom w:val="0"/>
          <w:divBdr>
            <w:top w:val="none" w:sz="0" w:space="0" w:color="auto"/>
            <w:left w:val="none" w:sz="0" w:space="0" w:color="auto"/>
            <w:bottom w:val="none" w:sz="0" w:space="0" w:color="auto"/>
            <w:right w:val="none" w:sz="0" w:space="0" w:color="auto"/>
          </w:divBdr>
          <w:divsChild>
            <w:div w:id="1255670601">
              <w:marLeft w:val="0"/>
              <w:marRight w:val="0"/>
              <w:marTop w:val="0"/>
              <w:marBottom w:val="0"/>
              <w:divBdr>
                <w:top w:val="none" w:sz="0" w:space="0" w:color="auto"/>
                <w:left w:val="none" w:sz="0" w:space="0" w:color="auto"/>
                <w:bottom w:val="none" w:sz="0" w:space="0" w:color="auto"/>
                <w:right w:val="none" w:sz="0" w:space="0" w:color="auto"/>
              </w:divBdr>
              <w:divsChild>
                <w:div w:id="2147384284">
                  <w:marLeft w:val="0"/>
                  <w:marRight w:val="0"/>
                  <w:marTop w:val="0"/>
                  <w:marBottom w:val="0"/>
                  <w:divBdr>
                    <w:top w:val="none" w:sz="0" w:space="0" w:color="auto"/>
                    <w:left w:val="none" w:sz="0" w:space="0" w:color="auto"/>
                    <w:bottom w:val="none" w:sz="0" w:space="0" w:color="auto"/>
                    <w:right w:val="none" w:sz="0" w:space="0" w:color="auto"/>
                  </w:divBdr>
                  <w:divsChild>
                    <w:div w:id="1661470080">
                      <w:marLeft w:val="0"/>
                      <w:marRight w:val="0"/>
                      <w:marTop w:val="0"/>
                      <w:marBottom w:val="0"/>
                      <w:divBdr>
                        <w:top w:val="none" w:sz="0" w:space="0" w:color="auto"/>
                        <w:left w:val="none" w:sz="0" w:space="0" w:color="auto"/>
                        <w:bottom w:val="none" w:sz="0" w:space="0" w:color="auto"/>
                        <w:right w:val="none" w:sz="0" w:space="0" w:color="auto"/>
                      </w:divBdr>
                      <w:divsChild>
                        <w:div w:id="422607883">
                          <w:marLeft w:val="0"/>
                          <w:marRight w:val="0"/>
                          <w:marTop w:val="0"/>
                          <w:marBottom w:val="0"/>
                          <w:divBdr>
                            <w:top w:val="none" w:sz="0" w:space="0" w:color="auto"/>
                            <w:left w:val="none" w:sz="0" w:space="0" w:color="auto"/>
                            <w:bottom w:val="none" w:sz="0" w:space="0" w:color="auto"/>
                            <w:right w:val="none" w:sz="0" w:space="0" w:color="auto"/>
                          </w:divBdr>
                          <w:divsChild>
                            <w:div w:id="1149976804">
                              <w:marLeft w:val="0"/>
                              <w:marRight w:val="0"/>
                              <w:marTop w:val="0"/>
                              <w:marBottom w:val="0"/>
                              <w:divBdr>
                                <w:top w:val="none" w:sz="0" w:space="0" w:color="auto"/>
                                <w:left w:val="none" w:sz="0" w:space="0" w:color="auto"/>
                                <w:bottom w:val="none" w:sz="0" w:space="0" w:color="auto"/>
                                <w:right w:val="none" w:sz="0" w:space="0" w:color="auto"/>
                              </w:divBdr>
                              <w:divsChild>
                                <w:div w:id="2066030276">
                                  <w:marLeft w:val="0"/>
                                  <w:marRight w:val="0"/>
                                  <w:marTop w:val="0"/>
                                  <w:marBottom w:val="0"/>
                                  <w:divBdr>
                                    <w:top w:val="none" w:sz="0" w:space="0" w:color="auto"/>
                                    <w:left w:val="none" w:sz="0" w:space="0" w:color="auto"/>
                                    <w:bottom w:val="none" w:sz="0" w:space="0" w:color="auto"/>
                                    <w:right w:val="none" w:sz="0" w:space="0" w:color="auto"/>
                                  </w:divBdr>
                                  <w:divsChild>
                                    <w:div w:id="577253741">
                                      <w:marLeft w:val="0"/>
                                      <w:marRight w:val="0"/>
                                      <w:marTop w:val="0"/>
                                      <w:marBottom w:val="0"/>
                                      <w:divBdr>
                                        <w:top w:val="none" w:sz="0" w:space="0" w:color="auto"/>
                                        <w:left w:val="none" w:sz="0" w:space="0" w:color="auto"/>
                                        <w:bottom w:val="none" w:sz="0" w:space="0" w:color="auto"/>
                                        <w:right w:val="none" w:sz="0" w:space="0" w:color="auto"/>
                                      </w:divBdr>
                                    </w:div>
                                    <w:div w:id="9035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46124">
      <w:bodyDiv w:val="1"/>
      <w:marLeft w:val="0"/>
      <w:marRight w:val="0"/>
      <w:marTop w:val="0"/>
      <w:marBottom w:val="0"/>
      <w:divBdr>
        <w:top w:val="none" w:sz="0" w:space="0" w:color="auto"/>
        <w:left w:val="none" w:sz="0" w:space="0" w:color="auto"/>
        <w:bottom w:val="none" w:sz="0" w:space="0" w:color="auto"/>
        <w:right w:val="none" w:sz="0" w:space="0" w:color="auto"/>
      </w:divBdr>
      <w:divsChild>
        <w:div w:id="892082361">
          <w:marLeft w:val="0"/>
          <w:marRight w:val="0"/>
          <w:marTop w:val="0"/>
          <w:marBottom w:val="0"/>
          <w:divBdr>
            <w:top w:val="none" w:sz="0" w:space="0" w:color="auto"/>
            <w:left w:val="none" w:sz="0" w:space="0" w:color="auto"/>
            <w:bottom w:val="none" w:sz="0" w:space="0" w:color="auto"/>
            <w:right w:val="none" w:sz="0" w:space="0" w:color="auto"/>
          </w:divBdr>
          <w:divsChild>
            <w:div w:id="87506182">
              <w:marLeft w:val="0"/>
              <w:marRight w:val="0"/>
              <w:marTop w:val="0"/>
              <w:marBottom w:val="0"/>
              <w:divBdr>
                <w:top w:val="none" w:sz="0" w:space="0" w:color="auto"/>
                <w:left w:val="none" w:sz="0" w:space="0" w:color="auto"/>
                <w:bottom w:val="none" w:sz="0" w:space="0" w:color="auto"/>
                <w:right w:val="none" w:sz="0" w:space="0" w:color="auto"/>
              </w:divBdr>
              <w:divsChild>
                <w:div w:id="1167788646">
                  <w:marLeft w:val="0"/>
                  <w:marRight w:val="0"/>
                  <w:marTop w:val="0"/>
                  <w:marBottom w:val="0"/>
                  <w:divBdr>
                    <w:top w:val="none" w:sz="0" w:space="0" w:color="auto"/>
                    <w:left w:val="none" w:sz="0" w:space="0" w:color="auto"/>
                    <w:bottom w:val="none" w:sz="0" w:space="0" w:color="auto"/>
                    <w:right w:val="none" w:sz="0" w:space="0" w:color="auto"/>
                  </w:divBdr>
                  <w:divsChild>
                    <w:div w:id="1014188736">
                      <w:marLeft w:val="0"/>
                      <w:marRight w:val="0"/>
                      <w:marTop w:val="0"/>
                      <w:marBottom w:val="0"/>
                      <w:divBdr>
                        <w:top w:val="none" w:sz="0" w:space="0" w:color="auto"/>
                        <w:left w:val="none" w:sz="0" w:space="0" w:color="auto"/>
                        <w:bottom w:val="none" w:sz="0" w:space="0" w:color="auto"/>
                        <w:right w:val="none" w:sz="0" w:space="0" w:color="auto"/>
                      </w:divBdr>
                      <w:divsChild>
                        <w:div w:id="1823623024">
                          <w:marLeft w:val="0"/>
                          <w:marRight w:val="0"/>
                          <w:marTop w:val="0"/>
                          <w:marBottom w:val="0"/>
                          <w:divBdr>
                            <w:top w:val="none" w:sz="0" w:space="0" w:color="auto"/>
                            <w:left w:val="none" w:sz="0" w:space="0" w:color="auto"/>
                            <w:bottom w:val="none" w:sz="0" w:space="0" w:color="auto"/>
                            <w:right w:val="none" w:sz="0" w:space="0" w:color="auto"/>
                          </w:divBdr>
                          <w:divsChild>
                            <w:div w:id="2046055012">
                              <w:marLeft w:val="0"/>
                              <w:marRight w:val="0"/>
                              <w:marTop w:val="0"/>
                              <w:marBottom w:val="0"/>
                              <w:divBdr>
                                <w:top w:val="none" w:sz="0" w:space="0" w:color="auto"/>
                                <w:left w:val="none" w:sz="0" w:space="0" w:color="auto"/>
                                <w:bottom w:val="none" w:sz="0" w:space="0" w:color="auto"/>
                                <w:right w:val="none" w:sz="0" w:space="0" w:color="auto"/>
                              </w:divBdr>
                              <w:divsChild>
                                <w:div w:id="494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26862693" TargetMode="External"/><Relationship Id="rId18" Type="http://schemas.openxmlformats.org/officeDocument/2006/relationships/hyperlink" Target="http://www.ncbi.nlm.nih.gov/pubmed/25799446" TargetMode="External"/><Relationship Id="rId26" Type="http://schemas.openxmlformats.org/officeDocument/2006/relationships/hyperlink" Target="http://www.ncbi.nlm.nih.gov/pubmed?term=%22Mehdipour%20M%22%5BAuthor%5D" TargetMode="External"/><Relationship Id="rId39" Type="http://schemas.openxmlformats.org/officeDocument/2006/relationships/hyperlink" Target="http://www.ncbi.nlm.nih.gov/pubmed?term=%22Yavari%20HR%22%5BAuthor%5D" TargetMode="External"/><Relationship Id="rId3" Type="http://schemas.openxmlformats.org/officeDocument/2006/relationships/styles" Target="styles.xml"/><Relationship Id="rId21" Type="http://schemas.openxmlformats.org/officeDocument/2006/relationships/hyperlink" Target="http://www.ncbi.nlm.nih.gov/pubmed?term=%22Moradzadeh%20M%22%5BAuthor%5D" TargetMode="External"/><Relationship Id="rId34" Type="http://schemas.openxmlformats.org/officeDocument/2006/relationships/hyperlink" Target="http://www.ncbi.nlm.nih.gov/pubmed?term=%22Ashasi%20H%22%5BAuthor%5D" TargetMode="External"/><Relationship Id="rId42" Type="http://schemas.openxmlformats.org/officeDocument/2006/relationships/hyperlink" Target="http://www.ncbi.nlm.nih.gov/pubmed?term=%22Shakouei%20S%22%5BAuthor%5D" TargetMode="External"/><Relationship Id="rId7" Type="http://schemas.openxmlformats.org/officeDocument/2006/relationships/endnotes" Target="endnotes.xml"/><Relationship Id="rId12" Type="http://schemas.openxmlformats.org/officeDocument/2006/relationships/hyperlink" Target="http://www.ncbi.nlm.nih.gov/pubmed/27141220" TargetMode="External"/><Relationship Id="rId17" Type="http://schemas.openxmlformats.org/officeDocument/2006/relationships/hyperlink" Target="http://www.ncbi.nlm.nih.gov/pubmed/25814244" TargetMode="External"/><Relationship Id="rId25" Type="http://schemas.openxmlformats.org/officeDocument/2006/relationships/hyperlink" Target="http://www.ncbi.nlm.nih.gov/pubmed?term=%22Zand%20V%22%5BAuthor%5D" TargetMode="External"/><Relationship Id="rId33" Type="http://schemas.openxmlformats.org/officeDocument/2006/relationships/hyperlink" Target="http://www.ncbi.nlm.nih.gov/pubmed?term=%22Shiezadeh%20V%22%5BAuthor%5D" TargetMode="External"/><Relationship Id="rId38" Type="http://schemas.openxmlformats.org/officeDocument/2006/relationships/hyperlink" Target="http://www.ncbi.nlm.nih.gov/pubmed?term=%22Shahi%20S%22%5BAuthor%5D" TargetMode="External"/><Relationship Id="rId2" Type="http://schemas.openxmlformats.org/officeDocument/2006/relationships/numbering" Target="numbering.xml"/><Relationship Id="rId16" Type="http://schemas.openxmlformats.org/officeDocument/2006/relationships/hyperlink" Target="http://www.ncbi.nlm.nih.gov/pubmed/26889358" TargetMode="External"/><Relationship Id="rId20" Type="http://schemas.openxmlformats.org/officeDocument/2006/relationships/hyperlink" Target="http://www.ncbi.nlm.nih.gov/pubmed?term=%22Lotfi%20M%22%5BAuthor%5D" TargetMode="External"/><Relationship Id="rId29" Type="http://schemas.openxmlformats.org/officeDocument/2006/relationships/hyperlink" Target="http://www.ncbi.nlm.nih.gov/pubmed/22157671" TargetMode="External"/><Relationship Id="rId41" Type="http://schemas.openxmlformats.org/officeDocument/2006/relationships/hyperlink" Target="http://www.ncbi.nlm.nih.gov/pubmed?term=%22Eskandarinezhad%20M%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7139578" TargetMode="External"/><Relationship Id="rId24" Type="http://schemas.openxmlformats.org/officeDocument/2006/relationships/hyperlink" Target="http://www.ncbi.nlm.nih.gov/pubmed?term=%22Saghiri%20M%22%5BAuthor%5D" TargetMode="External"/><Relationship Id="rId32" Type="http://schemas.openxmlformats.org/officeDocument/2006/relationships/hyperlink" Target="http://www.ncbi.nlm.nih.gov/pubmed?term=%22Rahimi%20S%22%5BAuthor%5D" TargetMode="External"/><Relationship Id="rId37" Type="http://schemas.openxmlformats.org/officeDocument/2006/relationships/hyperlink" Target="http://www.ncbi.nlm.nih.gov/pubmed/22143690" TargetMode="External"/><Relationship Id="rId40" Type="http://schemas.openxmlformats.org/officeDocument/2006/relationships/hyperlink" Target="http://www.ncbi.nlm.nih.gov/pubmed?term=%22Rahimi%20S%22%5BAuthor%5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26843876" TargetMode="External"/><Relationship Id="rId23" Type="http://schemas.openxmlformats.org/officeDocument/2006/relationships/hyperlink" Target="http://www.ncbi.nlm.nih.gov/pubmed?term=%22Rahimi%20S%22%5BAuthor%5D" TargetMode="External"/><Relationship Id="rId28" Type="http://schemas.openxmlformats.org/officeDocument/2006/relationships/hyperlink" Target="http://www.ncbi.nlm.nih.gov/pubmed?term=%22Doosti%20S%22%5BAuthor%5D" TargetMode="External"/><Relationship Id="rId36" Type="http://schemas.openxmlformats.org/officeDocument/2006/relationships/hyperlink" Target="http://www.ncbi.nlm.nih.gov/pubmed?term=%22Foroughreyhani%20M%22%5BAuthor%5D" TargetMode="External"/><Relationship Id="rId10" Type="http://schemas.openxmlformats.org/officeDocument/2006/relationships/hyperlink" Target="http://dentistry.tbzmed.ac.ir/" TargetMode="External"/><Relationship Id="rId19" Type="http://schemas.openxmlformats.org/officeDocument/2006/relationships/hyperlink" Target="http://www.ncbi.nlm.nih.gov/pubmed?term=%22Vosoughhosseini%20S%22%5BAuthor%5D" TargetMode="External"/><Relationship Id="rId31" Type="http://schemas.openxmlformats.org/officeDocument/2006/relationships/hyperlink" Target="http://www.ncbi.nlm.nih.gov/pubmed?term=%22Mokhtari%20H%22%5BAuthor%5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himidarehchi@yahoo.com" TargetMode="External"/><Relationship Id="rId14" Type="http://schemas.openxmlformats.org/officeDocument/2006/relationships/hyperlink" Target="http://www.ncbi.nlm.nih.gov/pubmed/27092214" TargetMode="External"/><Relationship Id="rId22" Type="http://schemas.openxmlformats.org/officeDocument/2006/relationships/hyperlink" Target="http://www.ncbi.nlm.nih.gov/pubmed?term=%22Aghbali%20A%22%5BAuthor%5D" TargetMode="External"/><Relationship Id="rId27" Type="http://schemas.openxmlformats.org/officeDocument/2006/relationships/hyperlink" Target="http://www.ncbi.nlm.nih.gov/pubmed?term=%22Ranjkesh%20B%22%5BAuthor%5D" TargetMode="External"/><Relationship Id="rId30" Type="http://schemas.openxmlformats.org/officeDocument/2006/relationships/hyperlink" Target="http://www.ncbi.nlm.nih.gov/pubmed?term=%22Shahi%20S%22%5BAuthor%5D" TargetMode="External"/><Relationship Id="rId35" Type="http://schemas.openxmlformats.org/officeDocument/2006/relationships/hyperlink" Target="http://www.ncbi.nlm.nih.gov/pubmed?term=%22Abdolrahimi%20M%22%5BAuthor%5D" TargetMode="External"/><Relationship Id="rId43" Type="http://schemas.openxmlformats.org/officeDocument/2006/relationships/hyperlink" Target="http://www.ncbi.nlm.nih.gov/pubmed?term=%22Unchi%20M%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2CB-4D2E-41E4-ABE9-D6F17E03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17</Pages>
  <Words>6747</Words>
  <Characters>38459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Soltan Pour</dc:creator>
  <cp:keywords/>
  <dc:description/>
  <cp:lastModifiedBy>Windows User</cp:lastModifiedBy>
  <cp:revision>222</cp:revision>
  <dcterms:created xsi:type="dcterms:W3CDTF">2011-12-08T22:11:00Z</dcterms:created>
  <dcterms:modified xsi:type="dcterms:W3CDTF">2019-10-27T16:38:00Z</dcterms:modified>
</cp:coreProperties>
</file>